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45A" w:rsidRDefault="0051445A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51445A" w:rsidRDefault="00773D5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1445A" w:rsidRDefault="00773D5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51445A" w:rsidRDefault="00773D5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:rsidR="0051445A" w:rsidRDefault="0051445A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51445A" w:rsidRDefault="0051445A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51445A" w:rsidRDefault="0051445A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C2031B" w:rsidRPr="00C32C26" w:rsidRDefault="00C2031B" w:rsidP="00C2031B">
      <w:pPr>
        <w:ind w:left="5040"/>
      </w:pPr>
      <w:r w:rsidRPr="00C32C26">
        <w:t>УТВЕРЖДАЮ</w:t>
      </w:r>
    </w:p>
    <w:p w:rsidR="00C2031B" w:rsidRPr="00C32C26" w:rsidRDefault="00C3409B" w:rsidP="00C2031B">
      <w:pPr>
        <w:ind w:left="5040"/>
      </w:pPr>
      <w:r>
        <w:rPr>
          <w:noProof/>
        </w:rPr>
        <w:pict>
          <v:rect id="Прямоугольник 2" o:spid="_x0000_s1026" style="position:absolute;left:0;text-align:left;margin-left:120.6pt;margin-top:6.7pt;width:81pt;height:36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" stroked="f">
            <v:textbox>
              <w:txbxContent>
                <w:p w:rsidR="00C2031B" w:rsidRDefault="00C2031B" w:rsidP="00C2031B">
                  <w:pPr>
                    <w:jc w:val="center"/>
                  </w:pPr>
                </w:p>
              </w:txbxContent>
            </v:textbox>
          </v:rect>
        </w:pict>
      </w:r>
      <w:r w:rsidR="00C2031B" w:rsidRPr="00C32C26">
        <w:t>Проректор</w:t>
      </w:r>
      <w:r w:rsidR="00C2031B">
        <w:t xml:space="preserve"> по учебно-методической </w:t>
      </w:r>
      <w:r w:rsidR="00C2031B" w:rsidRPr="00C32C26">
        <w:t>работе</w:t>
      </w:r>
    </w:p>
    <w:p w:rsidR="00C2031B" w:rsidRPr="00C32C26" w:rsidRDefault="00C2031B" w:rsidP="00C2031B">
      <w:pPr>
        <w:ind w:left="5040"/>
      </w:pPr>
    </w:p>
    <w:p w:rsidR="00C2031B" w:rsidRPr="00C32C26" w:rsidRDefault="00C2031B" w:rsidP="00C2031B">
      <w:pPr>
        <w:ind w:left="5040"/>
      </w:pPr>
      <w:r>
        <w:t>____________________</w:t>
      </w:r>
      <w:proofErr w:type="spellStart"/>
      <w:r>
        <w:t>С.Н.Большаков</w:t>
      </w:r>
      <w:proofErr w:type="spellEnd"/>
    </w:p>
    <w:p w:rsidR="0051445A" w:rsidRDefault="0051445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51445A" w:rsidRDefault="0051445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51445A" w:rsidRDefault="0051445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51445A" w:rsidRDefault="0051445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51445A" w:rsidRDefault="00773D5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51445A" w:rsidRDefault="00773D5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Fonts w:cs="Courier New"/>
          <w:sz w:val="24"/>
          <w:szCs w:val="24"/>
        </w:rPr>
        <w:t>дисциплины</w:t>
      </w:r>
    </w:p>
    <w:p w:rsidR="0051445A" w:rsidRDefault="0051445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51445A" w:rsidRDefault="0051445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51445A" w:rsidRDefault="00773D58">
      <w:pPr>
        <w:jc w:val="center"/>
        <w:rPr>
          <w:b/>
          <w:bCs/>
          <w:caps/>
          <w:color w:val="FF0000"/>
          <w:sz w:val="24"/>
          <w:szCs w:val="24"/>
        </w:rPr>
      </w:pPr>
      <w:bookmarkStart w:id="0" w:name="_GoBack"/>
      <w:r>
        <w:rPr>
          <w:b/>
          <w:caps/>
          <w:sz w:val="24"/>
          <w:szCs w:val="24"/>
        </w:rPr>
        <w:t>Б</w:t>
      </w:r>
      <w:proofErr w:type="gramStart"/>
      <w:r>
        <w:rPr>
          <w:b/>
          <w:caps/>
          <w:sz w:val="24"/>
          <w:szCs w:val="24"/>
        </w:rPr>
        <w:t>1.В.ДВ</w:t>
      </w:r>
      <w:proofErr w:type="gramEnd"/>
      <w:r>
        <w:rPr>
          <w:b/>
          <w:caps/>
          <w:sz w:val="24"/>
          <w:szCs w:val="24"/>
        </w:rPr>
        <w:t>.0</w:t>
      </w:r>
      <w:r w:rsidR="00032C8D">
        <w:rPr>
          <w:b/>
          <w:caps/>
          <w:sz w:val="24"/>
          <w:szCs w:val="24"/>
        </w:rPr>
        <w:t>3</w:t>
      </w:r>
      <w:r>
        <w:rPr>
          <w:b/>
          <w:caps/>
          <w:sz w:val="24"/>
          <w:szCs w:val="24"/>
        </w:rPr>
        <w:t>.0</w:t>
      </w:r>
      <w:r w:rsidR="00032C8D">
        <w:rPr>
          <w:b/>
          <w:caps/>
          <w:sz w:val="24"/>
          <w:szCs w:val="24"/>
        </w:rPr>
        <w:t>1</w:t>
      </w:r>
      <w:r>
        <w:rPr>
          <w:b/>
          <w:caps/>
          <w:sz w:val="24"/>
          <w:szCs w:val="24"/>
        </w:rPr>
        <w:t xml:space="preserve"> ФИНАНСОВОЕ ПЛАНИРОВАНИЕ</w:t>
      </w:r>
    </w:p>
    <w:bookmarkEnd w:id="0"/>
    <w:p w:rsidR="0051445A" w:rsidRDefault="0051445A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51445A" w:rsidRDefault="0051445A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51445A" w:rsidRDefault="0051445A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51445A" w:rsidRDefault="00773D5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38.03.01 Экономика</w:t>
      </w:r>
    </w:p>
    <w:p w:rsidR="0051445A" w:rsidRDefault="00773D58">
      <w:pPr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Pr="00032C8D">
        <w:rPr>
          <w:b/>
          <w:sz w:val="24"/>
          <w:szCs w:val="24"/>
        </w:rPr>
        <w:t>Финанс</w:t>
      </w:r>
      <w:r w:rsidR="00032C8D" w:rsidRPr="00032C8D">
        <w:rPr>
          <w:b/>
          <w:sz w:val="24"/>
          <w:szCs w:val="24"/>
        </w:rPr>
        <w:t>ы и кредит</w:t>
      </w:r>
    </w:p>
    <w:p w:rsidR="0051445A" w:rsidRDefault="0051445A">
      <w:pPr>
        <w:spacing w:line="240" w:lineRule="auto"/>
        <w:ind w:left="0" w:firstLine="0"/>
        <w:jc w:val="center"/>
        <w:rPr>
          <w:sz w:val="24"/>
          <w:szCs w:val="24"/>
        </w:rPr>
      </w:pPr>
    </w:p>
    <w:p w:rsidR="00C2031B" w:rsidRPr="00032C8D" w:rsidRDefault="00C2031B" w:rsidP="00C2031B">
      <w:pPr>
        <w:tabs>
          <w:tab w:val="left" w:pos="3822"/>
        </w:tabs>
        <w:jc w:val="center"/>
        <w:rPr>
          <w:bCs/>
          <w:sz w:val="24"/>
          <w:szCs w:val="24"/>
        </w:rPr>
      </w:pPr>
      <w:r w:rsidRPr="00032C8D">
        <w:rPr>
          <w:bCs/>
          <w:sz w:val="24"/>
          <w:szCs w:val="24"/>
        </w:rPr>
        <w:t>(год начала подготовки – 202</w:t>
      </w:r>
      <w:r w:rsidR="00032C8D" w:rsidRPr="00032C8D">
        <w:rPr>
          <w:bCs/>
          <w:sz w:val="24"/>
          <w:szCs w:val="24"/>
        </w:rPr>
        <w:t>0</w:t>
      </w:r>
      <w:r w:rsidRPr="00032C8D">
        <w:rPr>
          <w:bCs/>
          <w:sz w:val="24"/>
          <w:szCs w:val="24"/>
        </w:rPr>
        <w:t>)</w:t>
      </w:r>
    </w:p>
    <w:p w:rsidR="0051445A" w:rsidRDefault="0051445A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51445A" w:rsidRDefault="0051445A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51445A" w:rsidRDefault="0051445A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51445A" w:rsidRDefault="0051445A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51445A" w:rsidRDefault="0051445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1445A" w:rsidRDefault="0051445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1445A" w:rsidRDefault="0051445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1445A" w:rsidRDefault="0051445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1445A" w:rsidRDefault="0051445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1445A" w:rsidRDefault="0051445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1445A" w:rsidRDefault="0051445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1445A" w:rsidRDefault="0051445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color w:val="00B050"/>
          <w:sz w:val="40"/>
          <w:szCs w:val="40"/>
        </w:rPr>
      </w:pPr>
    </w:p>
    <w:p w:rsidR="0051445A" w:rsidRDefault="0051445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1445A" w:rsidRDefault="0051445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1445A" w:rsidRDefault="0051445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1445A" w:rsidRDefault="0051445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1445A" w:rsidRDefault="0051445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1445A" w:rsidRDefault="0051445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1445A" w:rsidRDefault="00773D5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51445A" w:rsidRDefault="00773D5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51445A" w:rsidRDefault="00773D5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032C8D">
        <w:rPr>
          <w:sz w:val="24"/>
          <w:szCs w:val="24"/>
        </w:rPr>
        <w:t>0</w:t>
      </w:r>
    </w:p>
    <w:p w:rsidR="0051445A" w:rsidRDefault="00773D5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color w:val="FF0000"/>
          <w:sz w:val="24"/>
          <w:szCs w:val="24"/>
        </w:rPr>
      </w:pPr>
      <w:r>
        <w:br w:type="page"/>
      </w:r>
    </w:p>
    <w:p w:rsidR="0051445A" w:rsidRDefault="00773D58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 xml:space="preserve">2. </w:t>
      </w:r>
      <w:r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</w:p>
    <w:p w:rsidR="0051445A" w:rsidRPr="00C3409B" w:rsidRDefault="00773D58">
      <w:pPr>
        <w:widowControl/>
        <w:tabs>
          <w:tab w:val="clear" w:pos="788"/>
        </w:tabs>
        <w:suppressAutoHyphens w:val="0"/>
        <w:spacing w:line="240" w:lineRule="auto"/>
        <w:ind w:left="0" w:firstLine="720"/>
        <w:jc w:val="left"/>
        <w:rPr>
          <w:kern w:val="0"/>
          <w:sz w:val="23"/>
          <w:szCs w:val="23"/>
          <w:lang w:eastAsia="ru-RU"/>
        </w:rPr>
      </w:pPr>
      <w:r w:rsidRPr="00C3409B">
        <w:rPr>
          <w:sz w:val="24"/>
          <w:szCs w:val="24"/>
        </w:rPr>
        <w:t>Цель дисциплины: освоение студентами фундаментальных теоретических знаний, практических навыков и умений в сфере финансового планирования в организациях.</w:t>
      </w:r>
      <w:r w:rsidRPr="00C3409B">
        <w:rPr>
          <w:sz w:val="22"/>
          <w:szCs w:val="22"/>
        </w:rPr>
        <w:t xml:space="preserve"> </w:t>
      </w:r>
    </w:p>
    <w:p w:rsidR="0051445A" w:rsidRPr="00C3409B" w:rsidRDefault="00773D58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3"/>
          <w:szCs w:val="23"/>
          <w:lang w:eastAsia="ru-RU"/>
        </w:rPr>
      </w:pPr>
      <w:r w:rsidRPr="00C3409B">
        <w:rPr>
          <w:sz w:val="24"/>
          <w:szCs w:val="24"/>
        </w:rPr>
        <w:t xml:space="preserve">Задачи дисциплины: ознакомление студентов с теоретико-методологическими и правовыми основами финансового планирования в РФ; приобретение практических навыков эффективного </w:t>
      </w:r>
      <w:proofErr w:type="gramStart"/>
      <w:r w:rsidRPr="00C3409B">
        <w:rPr>
          <w:sz w:val="24"/>
          <w:szCs w:val="24"/>
        </w:rPr>
        <w:t>использования  полученных</w:t>
      </w:r>
      <w:proofErr w:type="gramEnd"/>
      <w:r w:rsidRPr="00C3409B">
        <w:rPr>
          <w:sz w:val="24"/>
          <w:szCs w:val="24"/>
        </w:rPr>
        <w:t xml:space="preserve"> знаний при решении практических задач</w:t>
      </w:r>
      <w:r w:rsidRPr="00C3409B">
        <w:rPr>
          <w:kern w:val="0"/>
          <w:sz w:val="23"/>
          <w:szCs w:val="23"/>
          <w:lang w:eastAsia="ru-RU"/>
        </w:rPr>
        <w:t xml:space="preserve"> в области финансовой деятельности.</w:t>
      </w:r>
    </w:p>
    <w:p w:rsidR="0051445A" w:rsidRDefault="0051445A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51445A" w:rsidRDefault="00773D58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</w:p>
    <w:p w:rsidR="0051445A" w:rsidRDefault="00773D58">
      <w:pPr>
        <w:spacing w:line="240" w:lineRule="auto"/>
        <w:ind w:firstLine="527"/>
        <w:rPr>
          <w:sz w:val="24"/>
          <w:szCs w:val="24"/>
        </w:rPr>
      </w:pPr>
      <w:r>
        <w:rPr>
          <w:sz w:val="24"/>
          <w:szCs w:val="24"/>
        </w:rPr>
        <w:t xml:space="preserve">Общая трудоемкость освоения дисциплины составляет 3 зачетные единицы, 108 академических часов </w:t>
      </w:r>
      <w:r>
        <w:rPr>
          <w:i/>
          <w:sz w:val="24"/>
          <w:szCs w:val="24"/>
        </w:rPr>
        <w:t>(1 зачетная единица соответствует 36 академическим часам).</w:t>
      </w:r>
    </w:p>
    <w:p w:rsidR="0051445A" w:rsidRDefault="0051445A">
      <w:pPr>
        <w:spacing w:line="240" w:lineRule="auto"/>
        <w:rPr>
          <w:b/>
          <w:sz w:val="24"/>
          <w:szCs w:val="24"/>
        </w:rPr>
      </w:pPr>
    </w:p>
    <w:p w:rsidR="002638E0" w:rsidRPr="002638E0" w:rsidRDefault="002638E0" w:rsidP="002638E0">
      <w:pPr>
        <w:rPr>
          <w:color w:val="000000" w:themeColor="text1"/>
          <w:kern w:val="0"/>
          <w:sz w:val="24"/>
          <w:szCs w:val="24"/>
          <w:lang w:eastAsia="ru-RU"/>
        </w:rPr>
      </w:pPr>
      <w:r w:rsidRPr="002638E0">
        <w:rPr>
          <w:color w:val="000000" w:themeColor="text1"/>
          <w:sz w:val="24"/>
          <w:szCs w:val="24"/>
        </w:rPr>
        <w:t>Очная форма обучения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2855"/>
      </w:tblGrid>
      <w:tr w:rsidR="002638E0" w:rsidRPr="002638E0" w:rsidTr="002638E0">
        <w:trPr>
          <w:trHeight w:val="582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2638E0" w:rsidRPr="002638E0" w:rsidRDefault="002638E0">
            <w:pPr>
              <w:pStyle w:val="a7"/>
              <w:spacing w:line="254" w:lineRule="auto"/>
              <w:jc w:val="center"/>
              <w:rPr>
                <w:i/>
                <w:iCs/>
                <w:color w:val="auto"/>
                <w:sz w:val="24"/>
                <w:szCs w:val="24"/>
                <w:lang w:eastAsia="en-US"/>
              </w:rPr>
            </w:pPr>
            <w:r w:rsidRPr="002638E0">
              <w:rPr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285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:rsidR="002638E0" w:rsidRPr="002638E0" w:rsidRDefault="002638E0">
            <w:pPr>
              <w:pStyle w:val="a7"/>
              <w:spacing w:line="254" w:lineRule="auto"/>
              <w:ind w:hanging="3"/>
              <w:jc w:val="center"/>
              <w:rPr>
                <w:sz w:val="24"/>
                <w:szCs w:val="24"/>
                <w:lang w:eastAsia="en-US"/>
              </w:rPr>
            </w:pPr>
            <w:r w:rsidRPr="002638E0">
              <w:rPr>
                <w:sz w:val="24"/>
                <w:szCs w:val="24"/>
                <w:lang w:eastAsia="en-US"/>
              </w:rPr>
              <w:t xml:space="preserve">Трудоемкость в </w:t>
            </w:r>
            <w:proofErr w:type="spellStart"/>
            <w:r w:rsidRPr="002638E0">
              <w:rPr>
                <w:sz w:val="24"/>
                <w:szCs w:val="24"/>
                <w:lang w:eastAsia="en-US"/>
              </w:rPr>
              <w:t>акад.час</w:t>
            </w:r>
            <w:proofErr w:type="spellEnd"/>
          </w:p>
        </w:tc>
      </w:tr>
      <w:tr w:rsidR="002638E0" w:rsidRPr="002638E0" w:rsidTr="002638E0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2638E0" w:rsidRPr="002638E0" w:rsidRDefault="002638E0">
            <w:pPr>
              <w:spacing w:line="254" w:lineRule="auto"/>
              <w:ind w:left="57"/>
              <w:contextualSpacing/>
              <w:rPr>
                <w:sz w:val="24"/>
                <w:szCs w:val="24"/>
                <w:lang w:eastAsia="en-US"/>
              </w:rPr>
            </w:pPr>
            <w:r w:rsidRPr="002638E0">
              <w:rPr>
                <w:b/>
                <w:sz w:val="24"/>
                <w:szCs w:val="24"/>
                <w:lang w:eastAsia="en-US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:rsidR="002638E0" w:rsidRPr="002638E0" w:rsidRDefault="002638E0">
            <w:pPr>
              <w:spacing w:line="254" w:lineRule="auto"/>
              <w:ind w:hanging="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44</w:t>
            </w:r>
          </w:p>
        </w:tc>
      </w:tr>
      <w:tr w:rsidR="002638E0" w:rsidRPr="002638E0" w:rsidTr="002638E0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2638E0" w:rsidRPr="002638E0" w:rsidRDefault="002638E0">
            <w:pPr>
              <w:pStyle w:val="a7"/>
              <w:spacing w:line="254" w:lineRule="auto"/>
              <w:ind w:left="57"/>
              <w:contextualSpacing/>
              <w:rPr>
                <w:sz w:val="24"/>
                <w:szCs w:val="24"/>
                <w:lang w:eastAsia="en-US"/>
              </w:rPr>
            </w:pPr>
            <w:r w:rsidRPr="002638E0">
              <w:rPr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2638E0" w:rsidRPr="002638E0" w:rsidRDefault="002638E0">
            <w:pPr>
              <w:pStyle w:val="a7"/>
              <w:snapToGrid w:val="0"/>
              <w:spacing w:line="254" w:lineRule="auto"/>
              <w:ind w:hanging="3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638E0" w:rsidRPr="002638E0" w:rsidTr="002638E0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2638E0" w:rsidRPr="002638E0" w:rsidRDefault="002638E0">
            <w:pPr>
              <w:pStyle w:val="a7"/>
              <w:spacing w:line="254" w:lineRule="auto"/>
              <w:ind w:left="57"/>
              <w:contextualSpacing/>
              <w:rPr>
                <w:sz w:val="24"/>
                <w:szCs w:val="24"/>
                <w:lang w:eastAsia="en-US"/>
              </w:rPr>
            </w:pPr>
            <w:r w:rsidRPr="002638E0">
              <w:rPr>
                <w:sz w:val="24"/>
                <w:szCs w:val="24"/>
                <w:lang w:eastAsia="en-US"/>
              </w:rPr>
              <w:t>Лекции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2638E0" w:rsidRPr="002638E0" w:rsidRDefault="002638E0" w:rsidP="002638E0">
            <w:pPr>
              <w:spacing w:line="254" w:lineRule="auto"/>
              <w:ind w:hanging="3"/>
              <w:jc w:val="center"/>
              <w:rPr>
                <w:sz w:val="24"/>
                <w:szCs w:val="24"/>
                <w:lang w:eastAsia="en-US"/>
              </w:rPr>
            </w:pPr>
            <w:r w:rsidRPr="002638E0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2638E0" w:rsidRPr="002638E0" w:rsidTr="002638E0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2638E0" w:rsidRPr="002638E0" w:rsidRDefault="002638E0">
            <w:pPr>
              <w:pStyle w:val="ab"/>
              <w:spacing w:line="240" w:lineRule="auto"/>
              <w:ind w:left="57"/>
              <w:rPr>
                <w:sz w:val="24"/>
                <w:szCs w:val="24"/>
                <w:lang w:eastAsia="en-US"/>
              </w:rPr>
            </w:pPr>
            <w:r w:rsidRPr="002638E0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2638E0">
              <w:rPr>
                <w:sz w:val="24"/>
                <w:szCs w:val="24"/>
              </w:rPr>
              <w:t>т.ч</w:t>
            </w:r>
            <w:proofErr w:type="spellEnd"/>
            <w:r w:rsidRPr="002638E0">
              <w:rPr>
                <w:sz w:val="24"/>
                <w:szCs w:val="24"/>
              </w:rPr>
              <w:t>. зачет)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2638E0" w:rsidRPr="002638E0" w:rsidRDefault="002638E0" w:rsidP="002638E0">
            <w:pPr>
              <w:spacing w:line="254" w:lineRule="auto"/>
              <w:ind w:hanging="3"/>
              <w:jc w:val="center"/>
              <w:rPr>
                <w:sz w:val="24"/>
                <w:szCs w:val="24"/>
                <w:lang w:eastAsia="en-US"/>
              </w:rPr>
            </w:pPr>
            <w:r w:rsidRPr="002638E0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2638E0" w:rsidRPr="002638E0" w:rsidTr="002638E0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2638E0" w:rsidRPr="002638E0" w:rsidRDefault="002638E0">
            <w:pPr>
              <w:pStyle w:val="a7"/>
              <w:spacing w:line="254" w:lineRule="auto"/>
              <w:ind w:left="57"/>
              <w:contextualSpacing/>
              <w:rPr>
                <w:sz w:val="24"/>
                <w:szCs w:val="24"/>
                <w:lang w:eastAsia="en-US"/>
              </w:rPr>
            </w:pPr>
            <w:r w:rsidRPr="002638E0">
              <w:rPr>
                <w:b/>
                <w:bCs/>
                <w:sz w:val="24"/>
                <w:szCs w:val="24"/>
                <w:lang w:eastAsia="en-US"/>
              </w:rPr>
              <w:t>Самостоятельная работа (всего)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:rsidR="002638E0" w:rsidRPr="002638E0" w:rsidRDefault="002638E0">
            <w:pPr>
              <w:spacing w:line="254" w:lineRule="auto"/>
              <w:ind w:hanging="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64</w:t>
            </w:r>
          </w:p>
        </w:tc>
      </w:tr>
      <w:tr w:rsidR="002638E0" w:rsidRPr="002638E0" w:rsidTr="002638E0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2638E0" w:rsidRPr="002638E0" w:rsidRDefault="002638E0">
            <w:pPr>
              <w:pStyle w:val="a7"/>
              <w:spacing w:line="254" w:lineRule="auto"/>
              <w:ind w:left="57"/>
              <w:contextualSpacing/>
              <w:rPr>
                <w:sz w:val="24"/>
                <w:szCs w:val="24"/>
                <w:lang w:eastAsia="en-US"/>
              </w:rPr>
            </w:pPr>
            <w:r w:rsidRPr="002638E0">
              <w:rPr>
                <w:b/>
                <w:sz w:val="24"/>
                <w:szCs w:val="24"/>
                <w:lang w:eastAsia="en-US"/>
              </w:rPr>
              <w:t>Вид промежуточной аттестации (экзамен):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:rsidR="002638E0" w:rsidRPr="002638E0" w:rsidRDefault="002638E0">
            <w:pPr>
              <w:pStyle w:val="a7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2638E0" w:rsidRPr="002638E0" w:rsidTr="002638E0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2638E0" w:rsidRPr="002638E0" w:rsidRDefault="002638E0">
            <w:pPr>
              <w:pStyle w:val="a7"/>
              <w:spacing w:line="254" w:lineRule="auto"/>
              <w:ind w:left="57"/>
              <w:contextualSpacing/>
              <w:rPr>
                <w:sz w:val="24"/>
                <w:szCs w:val="24"/>
                <w:lang w:eastAsia="en-US"/>
              </w:rPr>
            </w:pPr>
            <w:r w:rsidRPr="002638E0">
              <w:rPr>
                <w:sz w:val="24"/>
                <w:szCs w:val="24"/>
                <w:lang w:eastAsia="en-US"/>
              </w:rPr>
              <w:t>контактная работа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2638E0" w:rsidRPr="002638E0" w:rsidRDefault="002638E0">
            <w:pPr>
              <w:pStyle w:val="a7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2638E0" w:rsidRPr="002638E0" w:rsidTr="002638E0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2638E0" w:rsidRPr="002638E0" w:rsidRDefault="002638E0">
            <w:pPr>
              <w:pStyle w:val="a7"/>
              <w:spacing w:line="254" w:lineRule="auto"/>
              <w:ind w:left="57"/>
              <w:contextualSpacing/>
              <w:rPr>
                <w:sz w:val="24"/>
                <w:szCs w:val="24"/>
                <w:lang w:eastAsia="en-US"/>
              </w:rPr>
            </w:pPr>
            <w:r w:rsidRPr="002638E0">
              <w:rPr>
                <w:sz w:val="24"/>
                <w:szCs w:val="24"/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2638E0" w:rsidRPr="002638E0" w:rsidRDefault="002638E0">
            <w:pPr>
              <w:pStyle w:val="a7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2638E0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2638E0" w:rsidRPr="002638E0" w:rsidTr="002638E0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:rsidR="002638E0" w:rsidRPr="002638E0" w:rsidRDefault="002638E0">
            <w:pPr>
              <w:pStyle w:val="ab"/>
              <w:spacing w:line="240" w:lineRule="auto"/>
              <w:ind w:left="57"/>
              <w:rPr>
                <w:sz w:val="24"/>
                <w:szCs w:val="24"/>
                <w:lang w:eastAsia="en-US"/>
              </w:rPr>
            </w:pPr>
            <w:r w:rsidRPr="002638E0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2638E0">
              <w:rPr>
                <w:b/>
                <w:sz w:val="24"/>
                <w:szCs w:val="24"/>
              </w:rPr>
              <w:t>з.е</w:t>
            </w:r>
            <w:proofErr w:type="spellEnd"/>
            <w:r w:rsidRPr="002638E0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:rsidR="002638E0" w:rsidRPr="002638E0" w:rsidRDefault="002638E0" w:rsidP="002638E0">
            <w:pPr>
              <w:pStyle w:val="a7"/>
              <w:spacing w:line="254" w:lineRule="auto"/>
              <w:ind w:hanging="3"/>
              <w:jc w:val="center"/>
              <w:rPr>
                <w:sz w:val="24"/>
                <w:szCs w:val="24"/>
                <w:lang w:eastAsia="en-US"/>
              </w:rPr>
            </w:pPr>
            <w:r w:rsidRPr="002638E0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08</w:t>
            </w:r>
            <w:r w:rsidRPr="002638E0">
              <w:rPr>
                <w:sz w:val="24"/>
                <w:szCs w:val="24"/>
                <w:lang w:eastAsia="en-US"/>
              </w:rPr>
              <w:t xml:space="preserve"> / </w:t>
            </w: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</w:tbl>
    <w:p w:rsidR="002638E0" w:rsidRPr="002638E0" w:rsidRDefault="002638E0" w:rsidP="002638E0">
      <w:pPr>
        <w:rPr>
          <w:color w:val="000000" w:themeColor="text1"/>
          <w:sz w:val="24"/>
          <w:szCs w:val="24"/>
          <w:lang w:eastAsia="ru-RU"/>
        </w:rPr>
      </w:pPr>
    </w:p>
    <w:p w:rsidR="0051445A" w:rsidRDefault="00773D5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4. СОДЕРЖАНИЕ ДИСЦИПЛИНЫ</w:t>
      </w:r>
    </w:p>
    <w:p w:rsidR="0051445A" w:rsidRDefault="00773D5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>
        <w:rPr>
          <w:b/>
          <w:sz w:val="24"/>
          <w:szCs w:val="24"/>
        </w:rPr>
        <w:t xml:space="preserve">). </w:t>
      </w:r>
    </w:p>
    <w:p w:rsidR="0051445A" w:rsidRDefault="0051445A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51445A" w:rsidRDefault="00773D5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4.1. </w:t>
      </w:r>
      <w:r>
        <w:rPr>
          <w:b/>
          <w:bCs/>
          <w:sz w:val="24"/>
          <w:szCs w:val="24"/>
        </w:rPr>
        <w:t>Блоки (разделы) дисциплины</w:t>
      </w:r>
    </w:p>
    <w:tbl>
      <w:tblPr>
        <w:tblW w:w="9653" w:type="dxa"/>
        <w:tblInd w:w="-5" w:type="dxa"/>
        <w:tblLook w:val="00A0" w:firstRow="1" w:lastRow="0" w:firstColumn="1" w:lastColumn="0" w:noHBand="0" w:noVBand="0"/>
      </w:tblPr>
      <w:tblGrid>
        <w:gridCol w:w="693"/>
        <w:gridCol w:w="8960"/>
      </w:tblGrid>
      <w:tr w:rsidR="0051445A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45A" w:rsidRDefault="00773D5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45A" w:rsidRDefault="00773D5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1445A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45A" w:rsidRDefault="005144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45A" w:rsidRDefault="00773D58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 1. Финансовое планирование в системе управления предприятием</w:t>
            </w:r>
          </w:p>
        </w:tc>
      </w:tr>
      <w:tr w:rsidR="0051445A"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45A" w:rsidRDefault="00773D5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45A" w:rsidRDefault="00773D58">
            <w:pPr>
              <w:spacing w:line="240" w:lineRule="auto"/>
              <w:ind w:left="0" w:firstLine="0"/>
              <w:contextualSpacing/>
              <w:rPr>
                <w:bCs/>
                <w:color w:val="FF000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Система финансового планирования на предприятии</w:t>
            </w:r>
          </w:p>
        </w:tc>
      </w:tr>
      <w:tr w:rsidR="0051445A"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45A" w:rsidRDefault="00773D5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</w:p>
        </w:tc>
        <w:tc>
          <w:tcPr>
            <w:tcW w:w="8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45A" w:rsidRDefault="00773D58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Финансовая стратегия</w:t>
            </w:r>
          </w:p>
        </w:tc>
      </w:tr>
      <w:tr w:rsidR="0051445A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45A" w:rsidRDefault="005144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45A" w:rsidRDefault="00773D5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 2. Бюджетирование в системе финансового планирования</w:t>
            </w:r>
          </w:p>
        </w:tc>
      </w:tr>
      <w:tr w:rsidR="0051445A"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45A" w:rsidRDefault="00773D5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45A" w:rsidRDefault="00773D5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FF000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Система центров финансовой ответственности</w:t>
            </w:r>
          </w:p>
        </w:tc>
      </w:tr>
      <w:tr w:rsidR="0051445A"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45A" w:rsidRDefault="00773D5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45A" w:rsidRDefault="00773D5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FF000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Бюджетирование как основной инструмент текущего финансового планирования</w:t>
            </w:r>
          </w:p>
        </w:tc>
      </w:tr>
      <w:tr w:rsidR="0051445A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45A" w:rsidRDefault="00773D5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45A" w:rsidRDefault="00773D5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 xml:space="preserve">Операционные и вспомогательные бюджеты организации: состав, </w:t>
            </w:r>
          </w:p>
          <w:p w:rsidR="0051445A" w:rsidRDefault="00773D5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FF000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структура, порядок составления</w:t>
            </w:r>
          </w:p>
        </w:tc>
      </w:tr>
      <w:tr w:rsidR="0051445A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45A" w:rsidRDefault="00773D5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45A" w:rsidRDefault="00773D5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FF000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Финансовые бюджеты организации: состав и структура, порядок  консолидации</w:t>
            </w:r>
          </w:p>
        </w:tc>
      </w:tr>
      <w:tr w:rsidR="0051445A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45A" w:rsidRDefault="00773D5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45A" w:rsidRDefault="00773D5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FF000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Правовое обеспечение процесса бюджетирования</w:t>
            </w:r>
          </w:p>
        </w:tc>
      </w:tr>
    </w:tbl>
    <w:p w:rsidR="0051445A" w:rsidRDefault="0051445A">
      <w:pPr>
        <w:spacing w:line="240" w:lineRule="auto"/>
        <w:ind w:left="0" w:firstLine="0"/>
        <w:rPr>
          <w:b/>
          <w:color w:val="000000"/>
          <w:sz w:val="24"/>
          <w:szCs w:val="24"/>
        </w:rPr>
      </w:pPr>
    </w:p>
    <w:p w:rsidR="0051445A" w:rsidRDefault="0051445A">
      <w:pPr>
        <w:spacing w:line="240" w:lineRule="auto"/>
        <w:ind w:left="0" w:firstLine="0"/>
        <w:rPr>
          <w:b/>
          <w:color w:val="000000"/>
          <w:sz w:val="24"/>
          <w:szCs w:val="24"/>
        </w:rPr>
      </w:pPr>
    </w:p>
    <w:p w:rsidR="0051445A" w:rsidRDefault="00773D58">
      <w:pPr>
        <w:spacing w:line="240" w:lineRule="auto"/>
        <w:ind w:left="0" w:firstLine="0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:rsidR="0051445A" w:rsidRDefault="00773D5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Курсовая работа по дисциплине не предусмотрена учебным планом.</w:t>
      </w:r>
    </w:p>
    <w:p w:rsidR="0051445A" w:rsidRDefault="0051445A">
      <w:pPr>
        <w:spacing w:line="240" w:lineRule="auto"/>
        <w:rPr>
          <w:color w:val="000000"/>
          <w:sz w:val="24"/>
          <w:szCs w:val="24"/>
        </w:rPr>
      </w:pPr>
    </w:p>
    <w:p w:rsidR="0051445A" w:rsidRDefault="00773D58">
      <w:pPr>
        <w:spacing w:line="240" w:lineRule="auto"/>
        <w:ind w:firstLine="0"/>
        <w:rPr>
          <w:b/>
          <w:sz w:val="24"/>
          <w:szCs w:val="24"/>
        </w:rPr>
      </w:pPr>
      <w:r>
        <w:rPr>
          <w:b/>
          <w:bCs/>
          <w:caps/>
          <w:sz w:val="24"/>
          <w:szCs w:val="24"/>
        </w:rPr>
        <w:t xml:space="preserve">4.3. </w:t>
      </w:r>
      <w:r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</w:p>
    <w:p w:rsidR="0051445A" w:rsidRDefault="0051445A">
      <w:pPr>
        <w:spacing w:line="240" w:lineRule="auto"/>
        <w:ind w:firstLine="0"/>
        <w:rPr>
          <w:color w:val="0070C0"/>
          <w:sz w:val="28"/>
          <w:szCs w:val="28"/>
        </w:rPr>
      </w:pPr>
    </w:p>
    <w:tbl>
      <w:tblPr>
        <w:tblW w:w="9605" w:type="dxa"/>
        <w:tblInd w:w="161" w:type="dxa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3"/>
        <w:gridCol w:w="3037"/>
        <w:gridCol w:w="1844"/>
        <w:gridCol w:w="2126"/>
        <w:gridCol w:w="1985"/>
      </w:tblGrid>
      <w:tr w:rsidR="0051445A">
        <w:tc>
          <w:tcPr>
            <w:tcW w:w="613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vAlign w:val="center"/>
          </w:tcPr>
          <w:p w:rsidR="0051445A" w:rsidRDefault="00773D58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037" w:type="dxa"/>
            <w:vMerge w:val="restart"/>
            <w:tcBorders>
              <w:top w:val="single" w:sz="12" w:space="0" w:color="00000A"/>
              <w:left w:val="single" w:sz="6" w:space="0" w:color="00000A"/>
            </w:tcBorders>
            <w:vAlign w:val="center"/>
          </w:tcPr>
          <w:p w:rsidR="0051445A" w:rsidRDefault="00773D58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3970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:rsidR="0051445A" w:rsidRDefault="00773D58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en-US"/>
              </w:rPr>
              <w:t>Занятия, проводимые в активной и интерактивной формах</w:t>
            </w:r>
          </w:p>
        </w:tc>
        <w:tc>
          <w:tcPr>
            <w:tcW w:w="1985" w:type="dxa"/>
            <w:vMerge w:val="restart"/>
            <w:tcBorders>
              <w:top w:val="single" w:sz="12" w:space="0" w:color="00000A"/>
              <w:left w:val="single" w:sz="6" w:space="0" w:color="00000A"/>
              <w:right w:val="single" w:sz="12" w:space="0" w:color="00000A"/>
            </w:tcBorders>
          </w:tcPr>
          <w:p w:rsidR="0051445A" w:rsidRDefault="00773D58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Практическая подготовка</w:t>
            </w:r>
          </w:p>
          <w:p w:rsidR="0051445A" w:rsidRDefault="0051445A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51445A">
        <w:tc>
          <w:tcPr>
            <w:tcW w:w="613" w:type="dxa"/>
            <w:vMerge/>
            <w:tcBorders>
              <w:left w:val="single" w:sz="12" w:space="0" w:color="00000A"/>
              <w:bottom w:val="single" w:sz="6" w:space="0" w:color="00000A"/>
            </w:tcBorders>
            <w:vAlign w:val="center"/>
          </w:tcPr>
          <w:p w:rsidR="0051445A" w:rsidRDefault="0051445A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37" w:type="dxa"/>
            <w:vMerge/>
            <w:tcBorders>
              <w:left w:val="single" w:sz="6" w:space="0" w:color="00000A"/>
              <w:bottom w:val="single" w:sz="6" w:space="0" w:color="00000A"/>
            </w:tcBorders>
            <w:vAlign w:val="center"/>
          </w:tcPr>
          <w:p w:rsidR="0051445A" w:rsidRDefault="0051445A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vAlign w:val="center"/>
          </w:tcPr>
          <w:p w:rsidR="0051445A" w:rsidRDefault="00773D58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видов занятий</w:t>
            </w:r>
          </w:p>
        </w:tc>
        <w:tc>
          <w:tcPr>
            <w:tcW w:w="212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:rsidR="0051445A" w:rsidRDefault="00773D58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Форма проведения занятия</w:t>
            </w:r>
          </w:p>
        </w:tc>
        <w:tc>
          <w:tcPr>
            <w:tcW w:w="1985" w:type="dxa"/>
            <w:vMerge/>
            <w:tcBorders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51445A" w:rsidRDefault="0051445A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51445A">
        <w:trPr>
          <w:trHeight w:val="422"/>
        </w:trPr>
        <w:tc>
          <w:tcPr>
            <w:tcW w:w="61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51445A" w:rsidRDefault="0051445A">
            <w:pPr>
              <w:pStyle w:val="a7"/>
              <w:numPr>
                <w:ilvl w:val="0"/>
                <w:numId w:val="4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51445A" w:rsidRDefault="00773D58">
            <w:pPr>
              <w:spacing w:line="240" w:lineRule="auto"/>
              <w:ind w:left="0" w:firstLine="0"/>
              <w:contextualSpacing/>
              <w:rPr>
                <w:bCs/>
                <w:color w:val="FF000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Система финансового планирования на предприятии</w:t>
            </w:r>
          </w:p>
        </w:tc>
        <w:tc>
          <w:tcPr>
            <w:tcW w:w="1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51445A" w:rsidRDefault="00773D58">
            <w:pPr>
              <w:pStyle w:val="a7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лекционное занятие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51445A" w:rsidRDefault="00773D58">
            <w:pPr>
              <w:pStyle w:val="a7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Лекция-диалог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51445A" w:rsidRDefault="0051445A">
            <w:pPr>
              <w:pStyle w:val="a7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51445A">
        <w:trPr>
          <w:trHeight w:val="422"/>
        </w:trPr>
        <w:tc>
          <w:tcPr>
            <w:tcW w:w="61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51445A" w:rsidRDefault="0051445A">
            <w:pPr>
              <w:pStyle w:val="a7"/>
              <w:numPr>
                <w:ilvl w:val="0"/>
                <w:numId w:val="4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51445A" w:rsidRDefault="00773D5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Бюджетирование как основной инструмент текущего финансового</w:t>
            </w:r>
          </w:p>
          <w:p w:rsidR="0051445A" w:rsidRDefault="00773D5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планирования</w:t>
            </w:r>
          </w:p>
        </w:tc>
        <w:tc>
          <w:tcPr>
            <w:tcW w:w="1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51445A" w:rsidRDefault="00773D58">
            <w:pPr>
              <w:pStyle w:val="a7"/>
              <w:spacing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лекционное занятие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51445A" w:rsidRDefault="00773D58">
            <w:pPr>
              <w:pStyle w:val="a7"/>
              <w:spacing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Лекция-диалог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51445A" w:rsidRDefault="0051445A">
            <w:pPr>
              <w:pStyle w:val="a7"/>
              <w:spacing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51445A">
        <w:trPr>
          <w:trHeight w:val="422"/>
        </w:trPr>
        <w:tc>
          <w:tcPr>
            <w:tcW w:w="61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51445A" w:rsidRDefault="0051445A">
            <w:pPr>
              <w:pStyle w:val="a7"/>
              <w:numPr>
                <w:ilvl w:val="0"/>
                <w:numId w:val="4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51445A" w:rsidRDefault="00773D5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 xml:space="preserve">Операционные и вспомогательные бюджеты организации: состав, </w:t>
            </w:r>
          </w:p>
          <w:p w:rsidR="0051445A" w:rsidRDefault="00773D5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структура, порядок составления</w:t>
            </w:r>
          </w:p>
        </w:tc>
        <w:tc>
          <w:tcPr>
            <w:tcW w:w="1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51445A" w:rsidRDefault="00773D58">
            <w:pPr>
              <w:pStyle w:val="a7"/>
              <w:spacing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практическое занятие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51445A" w:rsidRDefault="00773D58">
            <w:pPr>
              <w:pStyle w:val="a7"/>
              <w:spacing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</w:rPr>
              <w:t>Работа в группах</w:t>
            </w:r>
            <w:r>
              <w:rPr>
                <w:color w:val="auto"/>
                <w:sz w:val="24"/>
                <w:szCs w:val="24"/>
                <w:lang w:eastAsia="en-US"/>
              </w:rPr>
              <w:t xml:space="preserve"> /</w:t>
            </w:r>
            <w:r>
              <w:rPr>
                <w:color w:val="auto"/>
                <w:sz w:val="24"/>
                <w:szCs w:val="24"/>
              </w:rPr>
              <w:t xml:space="preserve"> Решение ситуационных задач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51445A" w:rsidRDefault="0051445A">
            <w:pPr>
              <w:pStyle w:val="a7"/>
              <w:spacing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51445A">
        <w:trPr>
          <w:trHeight w:val="422"/>
        </w:trPr>
        <w:tc>
          <w:tcPr>
            <w:tcW w:w="61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51445A" w:rsidRDefault="0051445A">
            <w:pPr>
              <w:pStyle w:val="a7"/>
              <w:numPr>
                <w:ilvl w:val="0"/>
                <w:numId w:val="4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51445A" w:rsidRDefault="00773D5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 xml:space="preserve">Финансовые бюджеты организации: состав и структура, порядок </w:t>
            </w:r>
          </w:p>
          <w:p w:rsidR="0051445A" w:rsidRDefault="00773D5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консолидации</w:t>
            </w:r>
          </w:p>
        </w:tc>
        <w:tc>
          <w:tcPr>
            <w:tcW w:w="1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51445A" w:rsidRDefault="00773D58">
            <w:pPr>
              <w:pStyle w:val="a7"/>
              <w:spacing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практическое занятие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51445A" w:rsidRDefault="00773D58">
            <w:pPr>
              <w:pStyle w:val="a7"/>
              <w:spacing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</w:rPr>
              <w:t>Работа в группах</w:t>
            </w:r>
            <w:r>
              <w:rPr>
                <w:color w:val="auto"/>
                <w:sz w:val="24"/>
                <w:szCs w:val="24"/>
                <w:lang w:eastAsia="en-US"/>
              </w:rPr>
              <w:t xml:space="preserve"> /</w:t>
            </w:r>
            <w:r>
              <w:rPr>
                <w:color w:val="auto"/>
                <w:sz w:val="24"/>
                <w:szCs w:val="24"/>
              </w:rPr>
              <w:t xml:space="preserve"> Решение ситуационных задач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51445A" w:rsidRDefault="00773D58">
            <w:pPr>
              <w:pStyle w:val="a7"/>
              <w:spacing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</w:rPr>
              <w:t xml:space="preserve">отработка </w:t>
            </w:r>
            <w:proofErr w:type="spellStart"/>
            <w:r>
              <w:rPr>
                <w:color w:val="auto"/>
                <w:sz w:val="24"/>
                <w:szCs w:val="24"/>
              </w:rPr>
              <w:t>навы</w:t>
            </w:r>
            <w:proofErr w:type="spellEnd"/>
            <w:r>
              <w:rPr>
                <w:color w:val="auto"/>
                <w:sz w:val="24"/>
                <w:szCs w:val="24"/>
              </w:rPr>
              <w:t>-ков разработки финансового бюджета</w:t>
            </w:r>
          </w:p>
        </w:tc>
      </w:tr>
      <w:tr w:rsidR="0051445A">
        <w:trPr>
          <w:trHeight w:val="514"/>
        </w:trPr>
        <w:tc>
          <w:tcPr>
            <w:tcW w:w="61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51445A" w:rsidRDefault="0051445A">
            <w:pPr>
              <w:pStyle w:val="a7"/>
              <w:numPr>
                <w:ilvl w:val="0"/>
                <w:numId w:val="4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51445A" w:rsidRDefault="00773D5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Финансовая структура организации</w:t>
            </w:r>
          </w:p>
        </w:tc>
        <w:tc>
          <w:tcPr>
            <w:tcW w:w="1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51445A" w:rsidRDefault="00773D58">
            <w:pPr>
              <w:pStyle w:val="a7"/>
              <w:spacing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лекционное занятие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51445A" w:rsidRDefault="00773D58">
            <w:pPr>
              <w:pStyle w:val="a7"/>
              <w:spacing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Лекция-диалог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51445A" w:rsidRDefault="0051445A">
            <w:pPr>
              <w:pStyle w:val="a7"/>
              <w:spacing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51445A">
        <w:trPr>
          <w:trHeight w:val="551"/>
        </w:trPr>
        <w:tc>
          <w:tcPr>
            <w:tcW w:w="61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51445A" w:rsidRDefault="0051445A">
            <w:pPr>
              <w:pStyle w:val="a7"/>
              <w:numPr>
                <w:ilvl w:val="0"/>
                <w:numId w:val="4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vAlign w:val="center"/>
          </w:tcPr>
          <w:p w:rsidR="0051445A" w:rsidRDefault="00773D5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Правовое обеспечение процесса бюджетирования</w:t>
            </w:r>
          </w:p>
        </w:tc>
        <w:tc>
          <w:tcPr>
            <w:tcW w:w="1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51445A" w:rsidRDefault="00773D58">
            <w:pPr>
              <w:pStyle w:val="a7"/>
              <w:spacing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лекционное занятие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51445A" w:rsidRDefault="00773D58">
            <w:pPr>
              <w:pStyle w:val="a7"/>
              <w:spacing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Лекция-диалог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51445A" w:rsidRDefault="0051445A">
            <w:pPr>
              <w:pStyle w:val="a7"/>
              <w:spacing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</w:p>
        </w:tc>
      </w:tr>
    </w:tbl>
    <w:p w:rsidR="0051445A" w:rsidRDefault="0051445A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51445A" w:rsidRDefault="00773D58">
      <w:pPr>
        <w:spacing w:line="240" w:lineRule="auto"/>
        <w:ind w:firstLine="0"/>
        <w:rPr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</w:p>
    <w:p w:rsidR="0051445A" w:rsidRDefault="0051445A">
      <w:pPr>
        <w:pStyle w:val="a4"/>
        <w:spacing w:after="0"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51445A" w:rsidRDefault="00773D58">
      <w:pPr>
        <w:ind w:left="0" w:firstLine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5.1. Темы докладов, сообщений</w:t>
      </w:r>
    </w:p>
    <w:p w:rsidR="0051445A" w:rsidRDefault="00773D58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1. Происхождение и развитие финансового планирования на государственном</w:t>
      </w:r>
    </w:p>
    <w:p w:rsidR="0051445A" w:rsidRDefault="00773D58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и корпоративном уровне</w:t>
      </w:r>
    </w:p>
    <w:p w:rsidR="0051445A" w:rsidRDefault="00773D58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2. Опыт внедрения финансового планирования (бюджетирования) в организациях России</w:t>
      </w:r>
    </w:p>
    <w:p w:rsidR="0051445A" w:rsidRDefault="00773D58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3. Зарубежный опыт управления на основе бюджетирования</w:t>
      </w:r>
    </w:p>
    <w:p w:rsidR="0051445A" w:rsidRDefault="00773D58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4. Опыт внедрения и/или функционирования системы бюджетирования в российских и/или зарубежных организациях</w:t>
      </w:r>
    </w:p>
    <w:p w:rsidR="0051445A" w:rsidRDefault="00773D58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5. Преимущества и недостатки финансового планирования в корпоративных холдинговых структурах</w:t>
      </w:r>
    </w:p>
    <w:p w:rsidR="0051445A" w:rsidRDefault="00773D58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 xml:space="preserve">6. Внедрение схем налоговой оптимизации и налогового планирования в финансовое </w:t>
      </w:r>
    </w:p>
    <w:p w:rsidR="0051445A" w:rsidRDefault="00773D58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планирование компании</w:t>
      </w:r>
    </w:p>
    <w:p w:rsidR="0051445A" w:rsidRDefault="00773D58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sz w:val="24"/>
          <w:szCs w:val="24"/>
        </w:rPr>
      </w:pPr>
      <w:r>
        <w:rPr>
          <w:kern w:val="0"/>
          <w:sz w:val="24"/>
          <w:szCs w:val="24"/>
          <w:lang w:eastAsia="ru-RU"/>
        </w:rPr>
        <w:t xml:space="preserve">7. Влияние </w:t>
      </w:r>
      <w:r>
        <w:rPr>
          <w:sz w:val="24"/>
          <w:szCs w:val="24"/>
        </w:rPr>
        <w:t>финансовых и нефинансовых показателей на стоимость фирмы</w:t>
      </w:r>
    </w:p>
    <w:p w:rsidR="0051445A" w:rsidRDefault="00773D58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8. Применение методов экстраполяции при финансовом планировании</w:t>
      </w:r>
    </w:p>
    <w:p w:rsidR="0051445A" w:rsidRDefault="00773D58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sz w:val="24"/>
          <w:szCs w:val="24"/>
        </w:rPr>
      </w:pPr>
      <w:r>
        <w:rPr>
          <w:kern w:val="0"/>
          <w:sz w:val="24"/>
          <w:szCs w:val="24"/>
          <w:lang w:eastAsia="ru-RU"/>
        </w:rPr>
        <w:t xml:space="preserve">9. </w:t>
      </w:r>
      <w:r>
        <w:rPr>
          <w:sz w:val="24"/>
          <w:szCs w:val="24"/>
        </w:rPr>
        <w:t>Обзор нормативных актов, регулирующих финансовое планирование в РФ</w:t>
      </w:r>
    </w:p>
    <w:p w:rsidR="0051445A" w:rsidRDefault="0051445A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sz w:val="24"/>
          <w:szCs w:val="24"/>
        </w:rPr>
      </w:pPr>
    </w:p>
    <w:p w:rsidR="0051445A" w:rsidRDefault="0051445A">
      <w:pPr>
        <w:ind w:left="0" w:firstLine="0"/>
        <w:rPr>
          <w:b/>
          <w:i/>
          <w:sz w:val="24"/>
          <w:szCs w:val="24"/>
        </w:rPr>
      </w:pPr>
    </w:p>
    <w:p w:rsidR="0051445A" w:rsidRDefault="00773D58">
      <w:pPr>
        <w:ind w:left="0" w:firstLine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5.2. Темы конспектов</w:t>
      </w:r>
    </w:p>
    <w:p w:rsidR="0051445A" w:rsidRDefault="00773D58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sz w:val="24"/>
          <w:szCs w:val="24"/>
        </w:rPr>
      </w:pPr>
      <w:r>
        <w:rPr>
          <w:kern w:val="0"/>
          <w:sz w:val="24"/>
          <w:szCs w:val="24"/>
          <w:lang w:eastAsia="ru-RU"/>
        </w:rPr>
        <w:t>1. Система финансового планирования на предприятии</w:t>
      </w:r>
    </w:p>
    <w:p w:rsidR="0051445A" w:rsidRDefault="00773D58">
      <w:pPr>
        <w:widowControl/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bCs/>
          <w:sz w:val="24"/>
          <w:szCs w:val="24"/>
        </w:rPr>
      </w:pPr>
      <w:r>
        <w:rPr>
          <w:kern w:val="0"/>
          <w:sz w:val="24"/>
          <w:szCs w:val="24"/>
          <w:lang w:eastAsia="ru-RU"/>
        </w:rPr>
        <w:t>2. Финансовая стратегия</w:t>
      </w:r>
    </w:p>
    <w:p w:rsidR="0051445A" w:rsidRDefault="00773D58">
      <w:pPr>
        <w:pStyle w:val="WW-"/>
        <w:widowControl/>
        <w:tabs>
          <w:tab w:val="left" w:pos="3822"/>
        </w:tabs>
        <w:suppressAutoHyphens w:val="0"/>
        <w:spacing w:line="240" w:lineRule="auto"/>
        <w:ind w:left="0" w:firstLine="0"/>
        <w:jc w:val="left"/>
        <w:rPr>
          <w:bCs/>
          <w:color w:val="FF0000"/>
          <w:sz w:val="24"/>
          <w:szCs w:val="24"/>
        </w:rPr>
      </w:pPr>
      <w:r>
        <w:rPr>
          <w:kern w:val="0"/>
          <w:sz w:val="24"/>
          <w:szCs w:val="24"/>
          <w:lang w:eastAsia="ru-RU"/>
        </w:rPr>
        <w:t>3. Система центров финансовой ответственности</w:t>
      </w:r>
    </w:p>
    <w:p w:rsidR="0051445A" w:rsidRDefault="00773D58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sz w:val="24"/>
          <w:szCs w:val="24"/>
        </w:rPr>
      </w:pPr>
      <w:r>
        <w:rPr>
          <w:kern w:val="0"/>
          <w:sz w:val="24"/>
          <w:szCs w:val="24"/>
          <w:lang w:eastAsia="ru-RU"/>
        </w:rPr>
        <w:t>4. Бюджетирование как основной инструмент текущего финансового планирования</w:t>
      </w:r>
    </w:p>
    <w:p w:rsidR="0051445A" w:rsidRDefault="00773D58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sz w:val="24"/>
          <w:szCs w:val="24"/>
        </w:rPr>
      </w:pPr>
      <w:r>
        <w:rPr>
          <w:kern w:val="0"/>
          <w:sz w:val="24"/>
          <w:szCs w:val="24"/>
          <w:lang w:eastAsia="ru-RU"/>
        </w:rPr>
        <w:t>5. Операционные и вспомогательные бюджеты организации: состав, структура, порядок составления</w:t>
      </w:r>
    </w:p>
    <w:p w:rsidR="0051445A" w:rsidRDefault="00773D58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sz w:val="24"/>
          <w:szCs w:val="24"/>
        </w:rPr>
      </w:pPr>
      <w:r>
        <w:rPr>
          <w:kern w:val="0"/>
          <w:sz w:val="24"/>
          <w:szCs w:val="24"/>
          <w:lang w:eastAsia="ru-RU"/>
        </w:rPr>
        <w:t>6. Финансовые бюджеты организации: состав и структура, порядок консолидации</w:t>
      </w:r>
    </w:p>
    <w:p w:rsidR="0051445A" w:rsidRDefault="00773D58">
      <w:pPr>
        <w:ind w:left="0" w:firstLine="0"/>
        <w:rPr>
          <w:b/>
          <w:i/>
          <w:sz w:val="24"/>
          <w:szCs w:val="24"/>
        </w:rPr>
      </w:pPr>
      <w:r>
        <w:rPr>
          <w:kern w:val="0"/>
          <w:sz w:val="24"/>
          <w:szCs w:val="24"/>
          <w:lang w:eastAsia="ru-RU"/>
        </w:rPr>
        <w:t>7. Правовое обеспечение процесса бюджетирования</w:t>
      </w:r>
    </w:p>
    <w:p w:rsidR="0051445A" w:rsidRDefault="0051445A">
      <w:pPr>
        <w:ind w:left="0" w:firstLine="0"/>
        <w:rPr>
          <w:b/>
          <w:i/>
          <w:sz w:val="24"/>
          <w:szCs w:val="24"/>
        </w:rPr>
      </w:pPr>
    </w:p>
    <w:p w:rsidR="0051445A" w:rsidRDefault="00773D58">
      <w:pPr>
        <w:ind w:left="0" w:firstLine="0"/>
        <w:contextualSpacing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5.4. Тема творческого исследовательского задания </w:t>
      </w:r>
    </w:p>
    <w:p w:rsidR="0051445A" w:rsidRDefault="00773D58">
      <w:pPr>
        <w:ind w:hanging="40"/>
        <w:contextualSpacing/>
        <w:rPr>
          <w:b/>
          <w:sz w:val="24"/>
          <w:szCs w:val="24"/>
        </w:rPr>
      </w:pPr>
      <w:r>
        <w:rPr>
          <w:sz w:val="24"/>
          <w:szCs w:val="24"/>
        </w:rPr>
        <w:t xml:space="preserve">1. «Разработка финансового бюджета организации или холдинга (резидента РФ)». </w:t>
      </w:r>
    </w:p>
    <w:p w:rsidR="0051445A" w:rsidRDefault="00773D58">
      <w:pPr>
        <w:ind w:firstLine="708"/>
        <w:contextualSpacing/>
        <w:rPr>
          <w:sz w:val="24"/>
          <w:szCs w:val="24"/>
        </w:rPr>
      </w:pPr>
      <w:r>
        <w:rPr>
          <w:i/>
          <w:sz w:val="24"/>
          <w:szCs w:val="24"/>
        </w:rPr>
        <w:t>Общие данные:</w:t>
      </w:r>
      <w:r>
        <w:rPr>
          <w:sz w:val="24"/>
          <w:szCs w:val="24"/>
        </w:rPr>
        <w:t xml:space="preserve"> предлагаются студентам в индивидуальном порядке варианты задания (для исполнения задания студенту необходимо самостоятельно найти в свободном доступе финансовые, статистические, аналитические и рекламные материалы по выбранному предприятию).</w:t>
      </w:r>
    </w:p>
    <w:p w:rsidR="0051445A" w:rsidRDefault="00773D58">
      <w:pPr>
        <w:ind w:firstLine="709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Вариант 1. </w:t>
      </w:r>
      <w:r>
        <w:rPr>
          <w:sz w:val="24"/>
          <w:szCs w:val="24"/>
        </w:rPr>
        <w:tab/>
        <w:t>Разработка финансового бюджета промышленного предприятия (на выбор студента).</w:t>
      </w:r>
    </w:p>
    <w:p w:rsidR="0051445A" w:rsidRDefault="00773D58">
      <w:pPr>
        <w:ind w:firstLine="709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Вариант 2. </w:t>
      </w:r>
      <w:r>
        <w:rPr>
          <w:sz w:val="24"/>
          <w:szCs w:val="24"/>
        </w:rPr>
        <w:tab/>
        <w:t xml:space="preserve">Разработка финансового бюджета турфирмы (на выбор студента). </w:t>
      </w:r>
    </w:p>
    <w:p w:rsidR="0051445A" w:rsidRDefault="00773D58">
      <w:pPr>
        <w:ind w:firstLine="709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Вариант 3. </w:t>
      </w:r>
      <w:r>
        <w:rPr>
          <w:sz w:val="24"/>
          <w:szCs w:val="24"/>
        </w:rPr>
        <w:tab/>
        <w:t>Разработка финансового бюджета торговой организации (на выбор студента).</w:t>
      </w:r>
    </w:p>
    <w:p w:rsidR="0051445A" w:rsidRDefault="00773D58">
      <w:pPr>
        <w:ind w:firstLine="709"/>
        <w:contextualSpacing/>
        <w:rPr>
          <w:sz w:val="24"/>
          <w:szCs w:val="24"/>
        </w:rPr>
      </w:pPr>
      <w:r>
        <w:rPr>
          <w:sz w:val="24"/>
          <w:szCs w:val="24"/>
        </w:rPr>
        <w:t>Вариант 4. Разработка финансового бюджета транспортной организации (на выбор студента).</w:t>
      </w:r>
    </w:p>
    <w:p w:rsidR="0051445A" w:rsidRDefault="00773D58">
      <w:pPr>
        <w:spacing w:line="240" w:lineRule="auto"/>
        <w:ind w:left="0" w:firstLine="709"/>
        <w:rPr>
          <w:sz w:val="24"/>
          <w:szCs w:val="24"/>
        </w:rPr>
      </w:pPr>
      <w:r>
        <w:rPr>
          <w:i/>
          <w:sz w:val="24"/>
          <w:szCs w:val="24"/>
        </w:rPr>
        <w:t>Требования к отчету по ТИЗ</w:t>
      </w:r>
      <w:r>
        <w:rPr>
          <w:sz w:val="24"/>
          <w:szCs w:val="24"/>
        </w:rPr>
        <w:t>: Структура отчета включает: титульный лист, содержание, основную часть, список литературы.</w:t>
      </w:r>
    </w:p>
    <w:p w:rsidR="0051445A" w:rsidRDefault="00773D58">
      <w:pPr>
        <w:pStyle w:val="msonormalcxspmiddle"/>
        <w:spacing w:beforeAutospacing="0" w:afterAutospacing="0"/>
        <w:ind w:firstLine="709"/>
      </w:pPr>
      <w:r>
        <w:t xml:space="preserve">Титульный лист оформляется аналогично титульному листу реферата (наименование организации, наименовании работы (Творческое исследовательское задание по дисциплине «Анализ финансовых рисков», ФИО исполнителя, ФИО руководителя, город, дата). </w:t>
      </w:r>
    </w:p>
    <w:p w:rsidR="0051445A" w:rsidRDefault="0051445A">
      <w:pPr>
        <w:pStyle w:val="msonormalcxspmiddle"/>
        <w:spacing w:beforeAutospacing="0" w:afterAutospacing="0"/>
        <w:ind w:firstLine="709"/>
      </w:pPr>
    </w:p>
    <w:p w:rsidR="0051445A" w:rsidRDefault="00773D5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6.Оценочные средства для текущего контроля успеваемости</w:t>
      </w:r>
    </w:p>
    <w:p w:rsidR="0051445A" w:rsidRDefault="0051445A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51445A" w:rsidRDefault="00773D58">
      <w:pPr>
        <w:spacing w:line="240" w:lineRule="auto"/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6.1. Текущий контроль</w:t>
      </w:r>
    </w:p>
    <w:tbl>
      <w:tblPr>
        <w:tblW w:w="9285" w:type="dxa"/>
        <w:tblInd w:w="146" w:type="dxa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36"/>
        <w:gridCol w:w="5307"/>
        <w:gridCol w:w="3342"/>
      </w:tblGrid>
      <w:tr w:rsidR="0051445A">
        <w:trPr>
          <w:trHeight w:val="582"/>
        </w:trPr>
        <w:tc>
          <w:tcPr>
            <w:tcW w:w="636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vAlign w:val="center"/>
          </w:tcPr>
          <w:p w:rsidR="0051445A" w:rsidRDefault="00773D58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51445A" w:rsidRDefault="00773D58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30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vAlign w:val="center"/>
          </w:tcPr>
          <w:p w:rsidR="0051445A" w:rsidRDefault="00773D58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блока (раздела) </w:t>
            </w:r>
          </w:p>
          <w:p w:rsidR="0051445A" w:rsidRDefault="00773D58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дисциплины</w:t>
            </w:r>
          </w:p>
        </w:tc>
        <w:tc>
          <w:tcPr>
            <w:tcW w:w="334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:rsidR="0051445A" w:rsidRDefault="00773D58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текущего контроля</w:t>
            </w:r>
          </w:p>
        </w:tc>
      </w:tr>
      <w:tr w:rsidR="0051445A">
        <w:tc>
          <w:tcPr>
            <w:tcW w:w="6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51445A" w:rsidRDefault="0051445A">
            <w:pPr>
              <w:pStyle w:val="a7"/>
              <w:numPr>
                <w:ilvl w:val="0"/>
                <w:numId w:val="3"/>
              </w:numPr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53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51445A" w:rsidRDefault="00773D58">
            <w:pPr>
              <w:spacing w:line="240" w:lineRule="auto"/>
              <w:ind w:left="0" w:firstLine="0"/>
              <w:contextualSpacing/>
              <w:rPr>
                <w:bCs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Финансовое планирование и его роль в управлении финансами организации</w:t>
            </w:r>
          </w:p>
        </w:tc>
        <w:tc>
          <w:tcPr>
            <w:tcW w:w="3342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12" w:space="0" w:color="00000A"/>
            </w:tcBorders>
            <w:vAlign w:val="center"/>
          </w:tcPr>
          <w:p w:rsidR="0051445A" w:rsidRDefault="00773D58">
            <w:pPr>
              <w:pStyle w:val="a7"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ТИЗ</w:t>
            </w:r>
          </w:p>
          <w:p w:rsidR="0051445A" w:rsidRDefault="00773D58">
            <w:pPr>
              <w:pStyle w:val="a7"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Задания практикума</w:t>
            </w:r>
          </w:p>
          <w:p w:rsidR="0051445A" w:rsidRDefault="00773D58">
            <w:pPr>
              <w:pStyle w:val="a7"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Представление докладов и сообщений, включая презентации</w:t>
            </w:r>
          </w:p>
          <w:p w:rsidR="0051445A" w:rsidRDefault="00773D58">
            <w:pPr>
              <w:pStyle w:val="a7"/>
              <w:tabs>
                <w:tab w:val="clear" w:pos="788"/>
              </w:tabs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Проверка конспекта (выборочно)</w:t>
            </w:r>
          </w:p>
          <w:p w:rsidR="0051445A" w:rsidRDefault="0051445A">
            <w:pPr>
              <w:pStyle w:val="a7"/>
              <w:tabs>
                <w:tab w:val="clear" w:pos="788"/>
              </w:tabs>
              <w:ind w:left="0" w:firstLine="0"/>
              <w:jc w:val="left"/>
              <w:rPr>
                <w:color w:val="FF0000"/>
                <w:sz w:val="24"/>
                <w:szCs w:val="24"/>
              </w:rPr>
            </w:pPr>
          </w:p>
        </w:tc>
      </w:tr>
      <w:tr w:rsidR="0051445A">
        <w:tc>
          <w:tcPr>
            <w:tcW w:w="6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51445A" w:rsidRDefault="0051445A">
            <w:pPr>
              <w:pStyle w:val="a7"/>
              <w:numPr>
                <w:ilvl w:val="0"/>
                <w:numId w:val="3"/>
              </w:numPr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53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51445A" w:rsidRDefault="00773D5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Бюджетирование как основной инструмент текущего финансового</w:t>
            </w:r>
          </w:p>
          <w:p w:rsidR="0051445A" w:rsidRDefault="00773D5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планирования</w:t>
            </w:r>
          </w:p>
        </w:tc>
        <w:tc>
          <w:tcPr>
            <w:tcW w:w="3342" w:type="dxa"/>
            <w:vMerge/>
            <w:tcBorders>
              <w:left w:val="single" w:sz="6" w:space="0" w:color="00000A"/>
              <w:right w:val="single" w:sz="12" w:space="0" w:color="00000A"/>
            </w:tcBorders>
            <w:vAlign w:val="center"/>
          </w:tcPr>
          <w:p w:rsidR="0051445A" w:rsidRDefault="0051445A">
            <w:pPr>
              <w:pStyle w:val="a7"/>
              <w:ind w:left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51445A">
        <w:tc>
          <w:tcPr>
            <w:tcW w:w="6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51445A" w:rsidRDefault="0051445A">
            <w:pPr>
              <w:pStyle w:val="a7"/>
              <w:numPr>
                <w:ilvl w:val="0"/>
                <w:numId w:val="3"/>
              </w:numPr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53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51445A" w:rsidRDefault="00773D5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 xml:space="preserve">Операционные и вспомогательные бюджеты организации: состав, </w:t>
            </w:r>
          </w:p>
          <w:p w:rsidR="0051445A" w:rsidRDefault="00773D5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структура, порядок составления</w:t>
            </w:r>
          </w:p>
        </w:tc>
        <w:tc>
          <w:tcPr>
            <w:tcW w:w="3342" w:type="dxa"/>
            <w:vMerge/>
            <w:tcBorders>
              <w:left w:val="single" w:sz="6" w:space="0" w:color="00000A"/>
              <w:right w:val="single" w:sz="12" w:space="0" w:color="00000A"/>
            </w:tcBorders>
            <w:vAlign w:val="center"/>
          </w:tcPr>
          <w:p w:rsidR="0051445A" w:rsidRDefault="0051445A">
            <w:pPr>
              <w:pStyle w:val="a7"/>
              <w:ind w:left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51445A">
        <w:tc>
          <w:tcPr>
            <w:tcW w:w="6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51445A" w:rsidRDefault="0051445A">
            <w:pPr>
              <w:pStyle w:val="a7"/>
              <w:numPr>
                <w:ilvl w:val="0"/>
                <w:numId w:val="3"/>
              </w:numPr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53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51445A" w:rsidRDefault="00773D5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 xml:space="preserve">Финансовые бюджеты организации: состав и структура, порядок </w:t>
            </w:r>
          </w:p>
          <w:p w:rsidR="0051445A" w:rsidRDefault="00773D5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консолидации</w:t>
            </w:r>
          </w:p>
        </w:tc>
        <w:tc>
          <w:tcPr>
            <w:tcW w:w="3342" w:type="dxa"/>
            <w:vMerge/>
            <w:tcBorders>
              <w:left w:val="single" w:sz="6" w:space="0" w:color="00000A"/>
              <w:right w:val="single" w:sz="12" w:space="0" w:color="00000A"/>
            </w:tcBorders>
            <w:vAlign w:val="center"/>
          </w:tcPr>
          <w:p w:rsidR="0051445A" w:rsidRDefault="0051445A">
            <w:pPr>
              <w:pStyle w:val="a7"/>
              <w:ind w:left="0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51445A">
        <w:tc>
          <w:tcPr>
            <w:tcW w:w="6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51445A" w:rsidRDefault="0051445A">
            <w:pPr>
              <w:pStyle w:val="a7"/>
              <w:numPr>
                <w:ilvl w:val="0"/>
                <w:numId w:val="3"/>
              </w:numPr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53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51445A" w:rsidRDefault="00773D5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Финансовая структура организации</w:t>
            </w:r>
          </w:p>
        </w:tc>
        <w:tc>
          <w:tcPr>
            <w:tcW w:w="3342" w:type="dxa"/>
            <w:vMerge/>
            <w:tcBorders>
              <w:left w:val="single" w:sz="6" w:space="0" w:color="00000A"/>
              <w:right w:val="single" w:sz="12" w:space="0" w:color="00000A"/>
            </w:tcBorders>
            <w:vAlign w:val="center"/>
          </w:tcPr>
          <w:p w:rsidR="0051445A" w:rsidRDefault="0051445A">
            <w:pPr>
              <w:pStyle w:val="a7"/>
              <w:spacing w:line="240" w:lineRule="auto"/>
              <w:ind w:left="0" w:firstLine="0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51445A">
        <w:tc>
          <w:tcPr>
            <w:tcW w:w="6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51445A" w:rsidRDefault="0051445A">
            <w:pPr>
              <w:pStyle w:val="a7"/>
              <w:numPr>
                <w:ilvl w:val="0"/>
                <w:numId w:val="3"/>
              </w:numPr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53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vAlign w:val="center"/>
          </w:tcPr>
          <w:p w:rsidR="0051445A" w:rsidRDefault="00773D5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Правовое обеспечение процесса бюджетирования</w:t>
            </w:r>
          </w:p>
        </w:tc>
        <w:tc>
          <w:tcPr>
            <w:tcW w:w="3342" w:type="dxa"/>
            <w:vMerge/>
            <w:tcBorders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:rsidR="0051445A" w:rsidRDefault="0051445A">
            <w:pPr>
              <w:pStyle w:val="a7"/>
              <w:spacing w:line="240" w:lineRule="auto"/>
              <w:ind w:left="0"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</w:tbl>
    <w:p w:rsidR="0051445A" w:rsidRDefault="0051445A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51445A" w:rsidRDefault="00773D58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</w:t>
      </w:r>
    </w:p>
    <w:p w:rsidR="0051445A" w:rsidRDefault="0051445A">
      <w:pPr>
        <w:widowControl/>
        <w:suppressAutoHyphens w:val="0"/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51445A" w:rsidRDefault="00773D58">
      <w:pPr>
        <w:spacing w:line="240" w:lineRule="auto"/>
        <w:ind w:left="0" w:firstLine="0"/>
        <w:contextualSpacing/>
        <w:jc w:val="left"/>
        <w:rPr>
          <w:b/>
          <w:bCs/>
          <w:sz w:val="24"/>
          <w:szCs w:val="24"/>
        </w:rPr>
      </w:pPr>
      <w:bookmarkStart w:id="1" w:name="_Toc463454761"/>
      <w:r>
        <w:rPr>
          <w:b/>
          <w:bCs/>
          <w:sz w:val="24"/>
          <w:szCs w:val="24"/>
        </w:rPr>
        <w:t>7.1. Основная литература</w:t>
      </w:r>
      <w:bookmarkEnd w:id="1"/>
    </w:p>
    <w:tbl>
      <w:tblPr>
        <w:tblW w:w="9642" w:type="dxa"/>
        <w:tblInd w:w="109" w:type="dxa"/>
        <w:tblLook w:val="0000" w:firstRow="0" w:lastRow="0" w:firstColumn="0" w:lastColumn="0" w:noHBand="0" w:noVBand="0"/>
      </w:tblPr>
      <w:tblGrid>
        <w:gridCol w:w="540"/>
        <w:gridCol w:w="2017"/>
        <w:gridCol w:w="1910"/>
        <w:gridCol w:w="1580"/>
        <w:gridCol w:w="696"/>
        <w:gridCol w:w="1212"/>
        <w:gridCol w:w="5966"/>
      </w:tblGrid>
      <w:tr w:rsidR="0051445A"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45A" w:rsidRDefault="0051445A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  <w:p w:rsidR="0051445A" w:rsidRDefault="00773D58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45A" w:rsidRDefault="00773D58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45A" w:rsidRDefault="00773D58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Автор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1445A" w:rsidRDefault="00773D58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издания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1445A" w:rsidRDefault="00773D58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издания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45A" w:rsidRDefault="00773D58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</w:t>
            </w:r>
          </w:p>
        </w:tc>
      </w:tr>
      <w:tr w:rsidR="0051445A">
        <w:trPr>
          <w:trHeight w:val="915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45A" w:rsidRDefault="0051445A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2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45A" w:rsidRDefault="0051445A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45A" w:rsidRDefault="0051445A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45A" w:rsidRDefault="0051445A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45A" w:rsidRDefault="0051445A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45A" w:rsidRDefault="00773D58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Печатные издания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45A" w:rsidRDefault="00773D58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ЭБС (адрес в сети Интернет)</w:t>
            </w:r>
          </w:p>
        </w:tc>
      </w:tr>
      <w:tr w:rsidR="0051445A">
        <w:trPr>
          <w:cantSplit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45A" w:rsidRDefault="0051445A">
            <w:pPr>
              <w:pStyle w:val="ab"/>
              <w:numPr>
                <w:ilvl w:val="0"/>
                <w:numId w:val="6"/>
              </w:num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45A" w:rsidRDefault="00773D58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Финансовое планирование: учебное пособие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45A" w:rsidRDefault="00773D58">
            <w:pPr>
              <w:spacing w:line="240" w:lineRule="auto"/>
              <w:ind w:left="0" w:right="-72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Конищева М. </w:t>
            </w:r>
            <w:proofErr w:type="gramStart"/>
            <w:r>
              <w:rPr>
                <w:sz w:val="24"/>
                <w:szCs w:val="24"/>
              </w:rPr>
              <w:t>А. ,</w:t>
            </w:r>
            <w:proofErr w:type="gramEnd"/>
            <w:r>
              <w:rPr>
                <w:sz w:val="24"/>
                <w:szCs w:val="24"/>
              </w:rPr>
              <w:t xml:space="preserve"> Черкасова Ю. И., </w:t>
            </w:r>
          </w:p>
          <w:p w:rsidR="0051445A" w:rsidRDefault="00773D58">
            <w:pPr>
              <w:spacing w:line="240" w:lineRule="auto"/>
              <w:ind w:left="0" w:right="-72" w:firstLine="0"/>
              <w:contextualSpacing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Живаева</w:t>
            </w:r>
            <w:proofErr w:type="spellEnd"/>
            <w:r>
              <w:rPr>
                <w:sz w:val="24"/>
                <w:szCs w:val="24"/>
              </w:rPr>
              <w:t> Т.В.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45A" w:rsidRDefault="00773D58">
            <w:pPr>
              <w:spacing w:line="240" w:lineRule="auto"/>
              <w:ind w:left="0" w:firstLine="0"/>
              <w:contextualSpacing/>
              <w:jc w:val="left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Красноярск: Сибирский федеральный университет (СФУ)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45A" w:rsidRDefault="00773D58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45A" w:rsidRDefault="00773D58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45A" w:rsidRDefault="00773D58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https://biblioclub.ru/index.php?page=book_red&amp;id=497226</w:t>
            </w:r>
          </w:p>
        </w:tc>
      </w:tr>
      <w:tr w:rsidR="0051445A">
        <w:trPr>
          <w:cantSplit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45A" w:rsidRDefault="0051445A">
            <w:pPr>
              <w:pStyle w:val="ab"/>
              <w:numPr>
                <w:ilvl w:val="0"/>
                <w:numId w:val="6"/>
              </w:num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45A" w:rsidRDefault="00773D58">
            <w:pPr>
              <w:spacing w:line="240" w:lineRule="auto"/>
              <w:ind w:left="0" w:firstLine="0"/>
              <w:contextualSpacing/>
              <w:jc w:val="left"/>
              <w:rPr>
                <w:i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Финансовая стратегия, планирование и бюджетирование: учебное пособие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45A" w:rsidRDefault="00773D58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Белолипцев</w:t>
            </w:r>
            <w:proofErr w:type="spellEnd"/>
            <w:r>
              <w:rPr>
                <w:sz w:val="24"/>
                <w:szCs w:val="24"/>
              </w:rPr>
              <w:t xml:space="preserve"> И.А., Лукина И.И., </w:t>
            </w:r>
            <w:proofErr w:type="spellStart"/>
            <w:r>
              <w:rPr>
                <w:sz w:val="24"/>
                <w:szCs w:val="24"/>
              </w:rPr>
              <w:t>Кабирова</w:t>
            </w:r>
            <w:proofErr w:type="spellEnd"/>
            <w:r>
              <w:rPr>
                <w:sz w:val="24"/>
                <w:szCs w:val="24"/>
              </w:rPr>
              <w:t xml:space="preserve"> А.С.,  </w:t>
            </w:r>
            <w:proofErr w:type="spellStart"/>
            <w:r>
              <w:rPr>
                <w:sz w:val="24"/>
                <w:szCs w:val="24"/>
              </w:rPr>
              <w:t>Чувилин</w:t>
            </w:r>
            <w:proofErr w:type="spellEnd"/>
            <w:r>
              <w:rPr>
                <w:sz w:val="24"/>
                <w:szCs w:val="24"/>
              </w:rPr>
              <w:t xml:space="preserve"> Д.В.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45A" w:rsidRDefault="00773D58">
            <w:pPr>
              <w:spacing w:line="240" w:lineRule="auto"/>
              <w:ind w:left="0" w:firstLine="0"/>
              <w:contextualSpacing/>
              <w:jc w:val="left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М.: Прометей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45A" w:rsidRDefault="00773D58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45A" w:rsidRDefault="00773D58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45A" w:rsidRDefault="00773D58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https://biblioclub.ru/index.php?page=book_red&amp;id=576018</w:t>
            </w:r>
          </w:p>
        </w:tc>
      </w:tr>
    </w:tbl>
    <w:p w:rsidR="0051445A" w:rsidRDefault="0051445A">
      <w:pPr>
        <w:spacing w:line="240" w:lineRule="auto"/>
        <w:ind w:left="0" w:firstLine="0"/>
        <w:contextualSpacing/>
        <w:jc w:val="left"/>
        <w:rPr>
          <w:sz w:val="24"/>
          <w:szCs w:val="24"/>
        </w:rPr>
      </w:pPr>
    </w:p>
    <w:p w:rsidR="0051445A" w:rsidRDefault="00773D58">
      <w:pPr>
        <w:spacing w:line="240" w:lineRule="auto"/>
        <w:ind w:left="0" w:firstLine="0"/>
        <w:contextualSpacing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7.2. Дополнительная литература</w:t>
      </w:r>
    </w:p>
    <w:tbl>
      <w:tblPr>
        <w:tblW w:w="9498" w:type="dxa"/>
        <w:tblInd w:w="109" w:type="dxa"/>
        <w:tblLook w:val="0000" w:firstRow="0" w:lastRow="0" w:firstColumn="0" w:lastColumn="0" w:noHBand="0" w:noVBand="0"/>
      </w:tblPr>
      <w:tblGrid>
        <w:gridCol w:w="540"/>
        <w:gridCol w:w="1950"/>
        <w:gridCol w:w="1823"/>
        <w:gridCol w:w="1970"/>
        <w:gridCol w:w="696"/>
        <w:gridCol w:w="1212"/>
        <w:gridCol w:w="5966"/>
      </w:tblGrid>
      <w:tr w:rsidR="0051445A">
        <w:tc>
          <w:tcPr>
            <w:tcW w:w="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45A" w:rsidRDefault="0051445A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  <w:p w:rsidR="0051445A" w:rsidRDefault="00773D58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45A" w:rsidRDefault="00773D58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45A" w:rsidRDefault="00773D58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Автор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1445A" w:rsidRDefault="00773D58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издания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1445A" w:rsidRDefault="00773D58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издания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45A" w:rsidRDefault="00773D58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</w:t>
            </w:r>
          </w:p>
        </w:tc>
      </w:tr>
      <w:tr w:rsidR="0051445A">
        <w:trPr>
          <w:trHeight w:val="915"/>
        </w:trPr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45A" w:rsidRDefault="0051445A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2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45A" w:rsidRDefault="0051445A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45A" w:rsidRDefault="0051445A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45A" w:rsidRDefault="0051445A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45A" w:rsidRDefault="0051445A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45A" w:rsidRDefault="00773D58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Печатные издания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45A" w:rsidRDefault="00773D58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ЭБС (адрес в сети Интернет)</w:t>
            </w:r>
          </w:p>
        </w:tc>
      </w:tr>
      <w:tr w:rsidR="0051445A">
        <w:trPr>
          <w:cantSplit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45A" w:rsidRDefault="0051445A">
            <w:pPr>
              <w:pStyle w:val="ab"/>
              <w:numPr>
                <w:ilvl w:val="0"/>
                <w:numId w:val="5"/>
              </w:numPr>
              <w:spacing w:line="240" w:lineRule="auto"/>
              <w:ind w:left="357" w:hanging="357"/>
              <w:jc w:val="left"/>
              <w:rPr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45A" w:rsidRDefault="00773D58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планирование: практикум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45A" w:rsidRDefault="00773D58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Григорьева Е. , </w:t>
            </w:r>
            <w:proofErr w:type="spellStart"/>
            <w:r>
              <w:rPr>
                <w:sz w:val="24"/>
                <w:szCs w:val="24"/>
              </w:rPr>
              <w:t>Болодурина</w:t>
            </w:r>
            <w:proofErr w:type="spellEnd"/>
            <w:r>
              <w:rPr>
                <w:sz w:val="24"/>
                <w:szCs w:val="24"/>
              </w:rPr>
              <w:t> М., Новикова М.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45A" w:rsidRDefault="00773D58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Оренбург: Оренбургский государственный университет,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45A" w:rsidRDefault="00773D58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45A" w:rsidRDefault="00773D58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45A" w:rsidRDefault="00773D58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https://biblioclub.ru/index.php?page=book_red&amp;id=259141</w:t>
            </w:r>
          </w:p>
        </w:tc>
      </w:tr>
      <w:tr w:rsidR="0051445A">
        <w:trPr>
          <w:cantSplit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45A" w:rsidRDefault="0051445A">
            <w:pPr>
              <w:pStyle w:val="ab"/>
              <w:numPr>
                <w:ilvl w:val="0"/>
                <w:numId w:val="5"/>
              </w:numPr>
              <w:spacing w:line="240" w:lineRule="auto"/>
              <w:ind w:left="357" w:hanging="357"/>
              <w:jc w:val="left"/>
              <w:rPr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45A" w:rsidRDefault="00773D58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Управление финансовыми потоками и бюджетирование на предприятии: учебное пособие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45A" w:rsidRDefault="00773D58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Закирова О.В. , </w:t>
            </w:r>
            <w:hyperlink r:id="rId5">
              <w:proofErr w:type="spellStart"/>
              <w:r>
                <w:rPr>
                  <w:sz w:val="24"/>
                  <w:szCs w:val="24"/>
                </w:rPr>
                <w:t>Гамова</w:t>
              </w:r>
              <w:proofErr w:type="spellEnd"/>
              <w:r>
                <w:rPr>
                  <w:sz w:val="24"/>
                  <w:szCs w:val="24"/>
                </w:rPr>
                <w:t> Е.Е.</w:t>
              </w:r>
            </w:hyperlink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45A" w:rsidRDefault="00773D58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Йошкар-Ола: Поволжский государственный технологический университет,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45A" w:rsidRDefault="00773D58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45A" w:rsidRDefault="00773D58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45A" w:rsidRDefault="00773D58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https://biblioclub.ru/index.php?page=book_red&amp;id=560492</w:t>
            </w:r>
          </w:p>
        </w:tc>
      </w:tr>
      <w:tr w:rsidR="0051445A">
        <w:trPr>
          <w:cantSplit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45A" w:rsidRDefault="0051445A">
            <w:pPr>
              <w:pStyle w:val="ab"/>
              <w:numPr>
                <w:ilvl w:val="0"/>
                <w:numId w:val="5"/>
              </w:numPr>
              <w:spacing w:line="240" w:lineRule="auto"/>
              <w:ind w:left="357" w:hanging="357"/>
              <w:jc w:val="left"/>
              <w:rPr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45A" w:rsidRDefault="00773D58">
            <w:pPr>
              <w:spacing w:line="240" w:lineRule="auto"/>
              <w:ind w:left="0" w:firstLine="0"/>
              <w:contextualSpacing/>
              <w:jc w:val="left"/>
              <w:rPr>
                <w:i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Финансовые технологии управления предприятием: учебное пособие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45A" w:rsidRDefault="00773D58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Румянцева Е.Е.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45A" w:rsidRDefault="00773D58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М., Берлин: </w:t>
            </w:r>
            <w:hyperlink r:id="rId6">
              <w:proofErr w:type="spellStart"/>
              <w:r>
                <w:rPr>
                  <w:sz w:val="24"/>
                  <w:szCs w:val="24"/>
                </w:rPr>
                <w:t>Директ</w:t>
              </w:r>
              <w:proofErr w:type="spellEnd"/>
              <w:r>
                <w:rPr>
                  <w:sz w:val="24"/>
                  <w:szCs w:val="24"/>
                </w:rPr>
                <w:t>-Медиа</w:t>
              </w:r>
            </w:hyperlink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45A" w:rsidRDefault="00773D58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45A" w:rsidRDefault="00773D58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45A" w:rsidRPr="00773D58" w:rsidRDefault="00773D58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https</w:t>
            </w:r>
            <w:r w:rsidRPr="00773D58">
              <w:rPr>
                <w:sz w:val="24"/>
                <w:szCs w:val="24"/>
              </w:rPr>
              <w:t>://</w:t>
            </w:r>
            <w:proofErr w:type="spellStart"/>
            <w:r>
              <w:rPr>
                <w:sz w:val="24"/>
                <w:szCs w:val="24"/>
                <w:lang w:val="en-US"/>
              </w:rPr>
              <w:t>biblioclub</w:t>
            </w:r>
            <w:proofErr w:type="spellEnd"/>
            <w:r w:rsidRPr="00773D58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773D58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index</w:t>
            </w:r>
            <w:r w:rsidRPr="00773D58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php</w:t>
            </w:r>
            <w:proofErr w:type="spellEnd"/>
            <w:r w:rsidRPr="00773D58">
              <w:rPr>
                <w:sz w:val="24"/>
                <w:szCs w:val="24"/>
              </w:rPr>
              <w:t>?</w:t>
            </w:r>
            <w:r>
              <w:rPr>
                <w:sz w:val="24"/>
                <w:szCs w:val="24"/>
                <w:lang w:val="en-US"/>
              </w:rPr>
              <w:t>page</w:t>
            </w:r>
            <w:r w:rsidRPr="00773D58">
              <w:rPr>
                <w:sz w:val="24"/>
                <w:szCs w:val="24"/>
              </w:rPr>
              <w:t>=</w:t>
            </w:r>
            <w:r>
              <w:rPr>
                <w:sz w:val="24"/>
                <w:szCs w:val="24"/>
                <w:lang w:val="en-US"/>
              </w:rPr>
              <w:t>book</w:t>
            </w:r>
            <w:r w:rsidRPr="00773D58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  <w:lang w:val="en-US"/>
              </w:rPr>
              <w:t>red</w:t>
            </w:r>
            <w:r w:rsidRPr="00773D58">
              <w:rPr>
                <w:sz w:val="24"/>
                <w:szCs w:val="24"/>
              </w:rPr>
              <w:t>&amp;</w:t>
            </w:r>
            <w:r>
              <w:rPr>
                <w:sz w:val="24"/>
                <w:szCs w:val="24"/>
                <w:lang w:val="en-US"/>
              </w:rPr>
              <w:t>id</w:t>
            </w:r>
            <w:r w:rsidRPr="00773D58">
              <w:rPr>
                <w:sz w:val="24"/>
                <w:szCs w:val="24"/>
              </w:rPr>
              <w:t>=444205</w:t>
            </w:r>
          </w:p>
        </w:tc>
      </w:tr>
    </w:tbl>
    <w:p w:rsidR="0051445A" w:rsidRDefault="0051445A"/>
    <w:p w:rsidR="0051445A" w:rsidRDefault="0051445A"/>
    <w:p w:rsidR="0051445A" w:rsidRDefault="00773D58">
      <w:pPr>
        <w:pStyle w:val="12"/>
        <w:numPr>
          <w:ilvl w:val="0"/>
          <w:numId w:val="1"/>
        </w:numPr>
        <w:spacing w:line="240" w:lineRule="auto"/>
        <w:ind w:left="0" w:firstLine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</w:p>
    <w:p w:rsidR="0051445A" w:rsidRDefault="00773D58">
      <w:pPr>
        <w:pStyle w:val="ab"/>
        <w:widowControl/>
        <w:numPr>
          <w:ilvl w:val="3"/>
          <w:numId w:val="1"/>
        </w:numPr>
        <w:tabs>
          <w:tab w:val="clear" w:pos="788"/>
          <w:tab w:val="left" w:pos="36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«НЭБ». Национальная электронная библиотека. – Режим доступа: https://rusneb.ru/</w:t>
      </w:r>
    </w:p>
    <w:p w:rsidR="0051445A" w:rsidRDefault="00773D58">
      <w:pPr>
        <w:pStyle w:val="ab"/>
        <w:widowControl/>
        <w:numPr>
          <w:ilvl w:val="3"/>
          <w:numId w:val="1"/>
        </w:numPr>
        <w:tabs>
          <w:tab w:val="clear" w:pos="788"/>
          <w:tab w:val="left" w:pos="36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eLibrary</w:t>
      </w:r>
      <w:proofErr w:type="spellEnd"/>
      <w:r>
        <w:rPr>
          <w:sz w:val="24"/>
          <w:szCs w:val="24"/>
        </w:rPr>
        <w:t>». Научная электронная библиотека. – Режим доступа: https://elibrary.ru</w:t>
      </w:r>
    </w:p>
    <w:p w:rsidR="0051445A" w:rsidRDefault="00773D58">
      <w:pPr>
        <w:pStyle w:val="ab"/>
        <w:widowControl/>
        <w:numPr>
          <w:ilvl w:val="3"/>
          <w:numId w:val="1"/>
        </w:numPr>
        <w:tabs>
          <w:tab w:val="clear" w:pos="788"/>
          <w:tab w:val="left" w:pos="36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КиберЛенинка</w:t>
      </w:r>
      <w:proofErr w:type="spellEnd"/>
      <w:r>
        <w:rPr>
          <w:sz w:val="24"/>
          <w:szCs w:val="24"/>
        </w:rPr>
        <w:t>». Научная электронная библиотека. – Режим доступа: https://cyberleninka.ru/</w:t>
      </w:r>
    </w:p>
    <w:p w:rsidR="0051445A" w:rsidRDefault="00773D58">
      <w:pPr>
        <w:pStyle w:val="ab"/>
        <w:widowControl/>
        <w:numPr>
          <w:ilvl w:val="3"/>
          <w:numId w:val="1"/>
        </w:numPr>
        <w:tabs>
          <w:tab w:val="clear" w:pos="788"/>
          <w:tab w:val="left" w:pos="36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ЭБС «Университетская библиотека онлайн». – Режим доступа: http://www.biblioclub.ru/</w:t>
      </w:r>
    </w:p>
    <w:p w:rsidR="0051445A" w:rsidRDefault="00773D58">
      <w:pPr>
        <w:pStyle w:val="ab"/>
        <w:widowControl/>
        <w:numPr>
          <w:ilvl w:val="3"/>
          <w:numId w:val="1"/>
        </w:numPr>
        <w:tabs>
          <w:tab w:val="clear" w:pos="788"/>
          <w:tab w:val="left" w:pos="36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Российская государственная библиотека. – Режим доступа: http://www.rsl.ru/</w:t>
      </w:r>
    </w:p>
    <w:p w:rsidR="0051445A" w:rsidRDefault="00773D58">
      <w:pPr>
        <w:pStyle w:val="ab"/>
        <w:numPr>
          <w:ilvl w:val="0"/>
          <w:numId w:val="5"/>
        </w:numPr>
        <w:tabs>
          <w:tab w:val="clear" w:pos="788"/>
          <w:tab w:val="left" w:pos="360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Федеральный образовательный портал «Экономика. Социология. Менеджмент». – Режим доступа: http://ecsocman.hse.ru/ </w:t>
      </w:r>
    </w:p>
    <w:p w:rsidR="0051445A" w:rsidRDefault="00773D58">
      <w:pPr>
        <w:pStyle w:val="ab"/>
        <w:numPr>
          <w:ilvl w:val="0"/>
          <w:numId w:val="5"/>
        </w:numPr>
        <w:tabs>
          <w:tab w:val="clear" w:pos="788"/>
          <w:tab w:val="left" w:pos="360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Федеральный портал «Российское образование</w:t>
      </w:r>
      <w:proofErr w:type="gramStart"/>
      <w:r>
        <w:rPr>
          <w:sz w:val="24"/>
          <w:szCs w:val="24"/>
        </w:rPr>
        <w:t>».–</w:t>
      </w:r>
      <w:proofErr w:type="gramEnd"/>
      <w:r>
        <w:rPr>
          <w:sz w:val="24"/>
          <w:szCs w:val="24"/>
        </w:rPr>
        <w:t xml:space="preserve"> Режим доступа: http://edu.ru/</w:t>
      </w:r>
    </w:p>
    <w:p w:rsidR="0051445A" w:rsidRDefault="00773D58">
      <w:pPr>
        <w:pStyle w:val="ab"/>
        <w:numPr>
          <w:ilvl w:val="0"/>
          <w:numId w:val="5"/>
        </w:numPr>
        <w:tabs>
          <w:tab w:val="clear" w:pos="788"/>
          <w:tab w:val="left" w:pos="360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Информационный сайт комиссии по организации подготовки управленческих кадров для организаций народного хозяйства Российской Федерации. – Режим доступа: http://en.pprog.ru/</w:t>
      </w:r>
    </w:p>
    <w:p w:rsidR="0051445A" w:rsidRDefault="00773D58">
      <w:pPr>
        <w:pStyle w:val="ab"/>
        <w:numPr>
          <w:ilvl w:val="0"/>
          <w:numId w:val="5"/>
        </w:numPr>
        <w:tabs>
          <w:tab w:val="clear" w:pos="788"/>
          <w:tab w:val="left" w:pos="360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Официальный сайт общероссийской общественной организации «Российское общество оценщиков». – Режим </w:t>
      </w:r>
      <w:proofErr w:type="spellStart"/>
      <w:r>
        <w:rPr>
          <w:sz w:val="24"/>
          <w:szCs w:val="24"/>
        </w:rPr>
        <w:t>доступа:http</w:t>
      </w:r>
      <w:proofErr w:type="spellEnd"/>
      <w:r>
        <w:rPr>
          <w:sz w:val="24"/>
          <w:szCs w:val="24"/>
        </w:rPr>
        <w:t>://sroroo.ru/</w:t>
      </w:r>
    </w:p>
    <w:p w:rsidR="0051445A" w:rsidRDefault="0051445A">
      <w:pPr>
        <w:widowControl/>
        <w:spacing w:line="240" w:lineRule="auto"/>
        <w:rPr>
          <w:color w:val="00B0F0"/>
          <w:sz w:val="24"/>
          <w:szCs w:val="24"/>
        </w:rPr>
      </w:pPr>
    </w:p>
    <w:p w:rsidR="0051445A" w:rsidRDefault="00773D58">
      <w:pPr>
        <w:pStyle w:val="12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51445A" w:rsidRDefault="00773D5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51445A" w:rsidRDefault="00773D5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</w:t>
      </w:r>
      <w:proofErr w:type="spellStart"/>
      <w:r>
        <w:rPr>
          <w:rFonts w:eastAsia="WenQuanYi Micro Hei"/>
          <w:sz w:val="24"/>
          <w:szCs w:val="24"/>
        </w:rPr>
        <w:t>MicrosoftOffice</w:t>
      </w:r>
      <w:proofErr w:type="spellEnd"/>
      <w:r>
        <w:rPr>
          <w:rFonts w:eastAsia="WenQuanYi Micro Hei"/>
          <w:sz w:val="24"/>
          <w:szCs w:val="24"/>
        </w:rPr>
        <w:t xml:space="preserve">) для создания визуальных презентаций как преподавателем (при проведении занятий), так и </w:t>
      </w:r>
      <w:r>
        <w:rPr>
          <w:sz w:val="24"/>
          <w:szCs w:val="24"/>
        </w:rPr>
        <w:t>обучающимися</w:t>
      </w:r>
      <w:r>
        <w:rPr>
          <w:rFonts w:eastAsia="WenQuanYi Micro Hei"/>
          <w:sz w:val="24"/>
          <w:szCs w:val="24"/>
        </w:rPr>
        <w:t xml:space="preserve"> при подготовке докладов для семинарского занятия.</w:t>
      </w:r>
    </w:p>
    <w:p w:rsidR="0051445A" w:rsidRDefault="00773D5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телекоммуникационного общения (электронная почта и т.п.) преподавателя и </w:t>
      </w:r>
      <w:r>
        <w:rPr>
          <w:sz w:val="24"/>
          <w:szCs w:val="24"/>
        </w:rPr>
        <w:t>обучающихся</w:t>
      </w:r>
      <w:r>
        <w:rPr>
          <w:rFonts w:eastAsia="WenQuanYi Micro Hei"/>
          <w:sz w:val="24"/>
          <w:szCs w:val="24"/>
        </w:rPr>
        <w:t>.</w:t>
      </w:r>
    </w:p>
    <w:p w:rsidR="0051445A" w:rsidRDefault="00773D5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использование </w:t>
      </w:r>
      <w:r>
        <w:rPr>
          <w:sz w:val="24"/>
          <w:szCs w:val="24"/>
        </w:rPr>
        <w:t>обучающимися</w:t>
      </w:r>
      <w:r>
        <w:rPr>
          <w:rFonts w:eastAsia="WenQuanYi Micro Hei"/>
          <w:sz w:val="24"/>
          <w:szCs w:val="24"/>
        </w:rPr>
        <w:t xml:space="preserve"> возможностей информационно-телекоммуникационной сети «Интернет» при осуществлении самостоятельной работы.</w:t>
      </w:r>
    </w:p>
    <w:p w:rsidR="0051445A" w:rsidRDefault="0051445A">
      <w:pPr>
        <w:widowControl/>
        <w:spacing w:line="240" w:lineRule="auto"/>
        <w:ind w:firstLine="567"/>
        <w:rPr>
          <w:sz w:val="24"/>
          <w:szCs w:val="24"/>
        </w:rPr>
      </w:pPr>
    </w:p>
    <w:p w:rsidR="0051445A" w:rsidRDefault="00773D5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51445A" w:rsidRDefault="00773D58">
      <w:pPr>
        <w:widowControl/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:rsidR="0051445A" w:rsidRDefault="00773D5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rFonts w:eastAsia="WenQuanYi Micro Hei"/>
          <w:sz w:val="24"/>
          <w:szCs w:val="24"/>
        </w:rPr>
        <w:t>Windows</w:t>
      </w:r>
      <w:proofErr w:type="spellEnd"/>
    </w:p>
    <w:p w:rsidR="0051445A" w:rsidRDefault="00773D5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rFonts w:eastAsia="WenQuanYi Micro Hei"/>
          <w:sz w:val="24"/>
          <w:szCs w:val="24"/>
        </w:rPr>
        <w:t>MicrosoftOffice</w:t>
      </w:r>
      <w:proofErr w:type="spellEnd"/>
    </w:p>
    <w:p w:rsidR="0051445A" w:rsidRDefault="00773D5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rFonts w:eastAsia="WenQuanYi Micro Hei"/>
          <w:sz w:val="24"/>
          <w:szCs w:val="24"/>
        </w:rPr>
        <w:t>Firefox</w:t>
      </w:r>
      <w:proofErr w:type="spellEnd"/>
    </w:p>
    <w:p w:rsidR="0051445A" w:rsidRDefault="00773D58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1066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51445A" w:rsidRDefault="00773D5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9.2. Информационно-</w:t>
      </w:r>
      <w:proofErr w:type="spellStart"/>
      <w:r>
        <w:rPr>
          <w:rFonts w:eastAsia="WenQuanYi Micro Hei"/>
          <w:b/>
          <w:color w:val="000000"/>
          <w:sz w:val="24"/>
          <w:szCs w:val="24"/>
        </w:rPr>
        <w:t>справочныесистемы</w:t>
      </w:r>
      <w:proofErr w:type="spellEnd"/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</w:p>
    <w:p w:rsidR="0051445A" w:rsidRDefault="00773D58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При осуществлении образовательного процесса по дисциплине могут быть использованы следующие информационно-справочные системы: </w:t>
      </w:r>
    </w:p>
    <w:p w:rsidR="0051445A" w:rsidRDefault="00773D58">
      <w:pPr>
        <w:ind w:firstLine="709"/>
        <w:contextualSpacing/>
        <w:rPr>
          <w:sz w:val="24"/>
          <w:szCs w:val="24"/>
        </w:rPr>
      </w:pPr>
      <w:r>
        <w:rPr>
          <w:sz w:val="24"/>
          <w:szCs w:val="24"/>
        </w:rPr>
        <w:t>Информационно-правовой портал «Гарант». –  Режим доступа: http://www.garant.ru/</w:t>
      </w:r>
    </w:p>
    <w:p w:rsidR="0051445A" w:rsidRDefault="00773D58">
      <w:pPr>
        <w:ind w:firstLine="709"/>
        <w:contextualSpacing/>
        <w:rPr>
          <w:sz w:val="24"/>
          <w:szCs w:val="24"/>
        </w:rPr>
      </w:pPr>
      <w:r>
        <w:rPr>
          <w:sz w:val="24"/>
          <w:szCs w:val="24"/>
        </w:rPr>
        <w:t>Многофункциональный статистический портал «</w:t>
      </w:r>
      <w:proofErr w:type="spellStart"/>
      <w:r>
        <w:rPr>
          <w:sz w:val="24"/>
          <w:szCs w:val="24"/>
        </w:rPr>
        <w:t>Мультистат</w:t>
      </w:r>
      <w:proofErr w:type="spellEnd"/>
      <w:r>
        <w:rPr>
          <w:sz w:val="24"/>
          <w:szCs w:val="24"/>
        </w:rPr>
        <w:t>». –  Режим доступа: http://www.multistat.ru/</w:t>
      </w:r>
    </w:p>
    <w:p w:rsidR="0051445A" w:rsidRDefault="0051445A">
      <w:pPr>
        <w:spacing w:line="240" w:lineRule="auto"/>
        <w:rPr>
          <w:b/>
          <w:bCs/>
          <w:sz w:val="24"/>
          <w:szCs w:val="24"/>
        </w:rPr>
      </w:pPr>
    </w:p>
    <w:p w:rsidR="0051445A" w:rsidRDefault="00773D58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10. </w:t>
      </w:r>
      <w:r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1445A" w:rsidRDefault="00773D58">
      <w:pPr>
        <w:spacing w:line="240" w:lineRule="auto"/>
        <w:ind w:firstLine="527"/>
        <w:rPr>
          <w:sz w:val="24"/>
          <w:szCs w:val="24"/>
        </w:rPr>
      </w:pPr>
      <w:r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51445A" w:rsidRDefault="00773D58">
      <w:pPr>
        <w:spacing w:line="240" w:lineRule="auto"/>
        <w:ind w:firstLine="527"/>
        <w:rPr>
          <w:sz w:val="24"/>
          <w:szCs w:val="24"/>
        </w:rPr>
      </w:pPr>
      <w:r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51445A" w:rsidRDefault="00773D58">
      <w:pPr>
        <w:spacing w:line="240" w:lineRule="auto"/>
        <w:ind w:firstLine="527"/>
      </w:pPr>
      <w:r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51445A" w:rsidSect="0051445A">
      <w:pgSz w:w="11906" w:h="16838"/>
      <w:pgMar w:top="1134" w:right="850" w:bottom="1134" w:left="1701" w:header="0" w:footer="0" w:gutter="0"/>
      <w:cols w:space="720"/>
      <w:formProt w:val="0"/>
      <w:docGrid w:linePitch="360" w:charSpace="57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Droid Sans Fallback">
    <w:altName w:val="MS Mincho"/>
    <w:panose1 w:val="00000000000000000000"/>
    <w:charset w:val="00"/>
    <w:family w:val="roman"/>
    <w:notTrueType/>
    <w:pitch w:val="default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61506"/>
    <w:multiLevelType w:val="multilevel"/>
    <w:tmpl w:val="97EEFD6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7B94DA4"/>
    <w:multiLevelType w:val="multilevel"/>
    <w:tmpl w:val="C896BF8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9B7059F"/>
    <w:multiLevelType w:val="multilevel"/>
    <w:tmpl w:val="A0FECF9C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021"/>
        </w:tabs>
        <w:ind w:left="1440" w:hanging="589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0" w:firstLine="113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C3705CC"/>
    <w:multiLevelType w:val="multilevel"/>
    <w:tmpl w:val="215E7F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5717FAC"/>
    <w:multiLevelType w:val="multilevel"/>
    <w:tmpl w:val="61C07F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34E44A8"/>
    <w:multiLevelType w:val="multilevel"/>
    <w:tmpl w:val="48262F1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AEE2B0C"/>
    <w:multiLevelType w:val="multilevel"/>
    <w:tmpl w:val="719CCD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357"/>
  <w:doNotHyphenateCaps/>
  <w:characterSpacingControl w:val="doNotCompress"/>
  <w:savePreviewPicture/>
  <w:compat>
    <w:compatSetting w:name="compatibilityMode" w:uri="http://schemas.microsoft.com/office/word" w:val="12"/>
  </w:compat>
  <w:rsids>
    <w:rsidRoot w:val="0051445A"/>
    <w:rsid w:val="00007922"/>
    <w:rsid w:val="00032C8D"/>
    <w:rsid w:val="002638E0"/>
    <w:rsid w:val="0051445A"/>
    <w:rsid w:val="00773D58"/>
    <w:rsid w:val="007861A8"/>
    <w:rsid w:val="00C2031B"/>
    <w:rsid w:val="00C3409B"/>
    <w:rsid w:val="00C60BAE"/>
    <w:rsid w:val="00EE09AC"/>
    <w:rsid w:val="00F2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018D7B2F-9FBE-4A92-9544-9B92F7AEB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9DB"/>
    <w:pPr>
      <w:widowControl w:val="0"/>
      <w:tabs>
        <w:tab w:val="left" w:pos="788"/>
      </w:tabs>
      <w:spacing w:line="252" w:lineRule="auto"/>
      <w:ind w:left="40" w:firstLine="480"/>
      <w:jc w:val="both"/>
    </w:pPr>
    <w:rPr>
      <w:rFonts w:ascii="Times New Roman" w:eastAsia="Times New Roman" w:hAnsi="Times New Roman"/>
      <w:kern w:val="2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9"/>
    <w:qFormat/>
    <w:rsid w:val="00950B4A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customStyle="1" w:styleId="21">
    <w:name w:val="Заголовок 21"/>
    <w:basedOn w:val="a"/>
    <w:next w:val="a"/>
    <w:link w:val="Heading2Char"/>
    <w:uiPriority w:val="99"/>
    <w:qFormat/>
    <w:rsid w:val="006F72C7"/>
    <w:pPr>
      <w:keepNext/>
      <w:keepLines/>
      <w:spacing w:before="40"/>
      <w:outlineLvl w:val="1"/>
    </w:pPr>
    <w:rPr>
      <w:rFonts w:ascii="Calibri Light" w:hAnsi="Calibri Light"/>
      <w:color w:val="2F5496"/>
      <w:sz w:val="26"/>
      <w:szCs w:val="26"/>
    </w:rPr>
  </w:style>
  <w:style w:type="paragraph" w:customStyle="1" w:styleId="41">
    <w:name w:val="Заголовок 41"/>
    <w:basedOn w:val="a"/>
    <w:next w:val="a"/>
    <w:link w:val="Heading4Char"/>
    <w:uiPriority w:val="99"/>
    <w:qFormat/>
    <w:rsid w:val="00BB026C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character" w:customStyle="1" w:styleId="Heading1Char">
    <w:name w:val="Heading 1 Char"/>
    <w:basedOn w:val="a0"/>
    <w:link w:val="11"/>
    <w:uiPriority w:val="99"/>
    <w:qFormat/>
    <w:locked/>
    <w:rsid w:val="00950B4A"/>
    <w:rPr>
      <w:rFonts w:ascii="Calibri Light" w:hAnsi="Calibri Light" w:cs="Times New Roman"/>
      <w:color w:val="2E74B5"/>
      <w:kern w:val="2"/>
      <w:sz w:val="32"/>
      <w:lang w:eastAsia="zh-CN"/>
    </w:rPr>
  </w:style>
  <w:style w:type="character" w:customStyle="1" w:styleId="Heading2Char">
    <w:name w:val="Heading 2 Char"/>
    <w:basedOn w:val="a0"/>
    <w:link w:val="21"/>
    <w:uiPriority w:val="99"/>
    <w:semiHidden/>
    <w:qFormat/>
    <w:locked/>
    <w:rsid w:val="006F72C7"/>
    <w:rPr>
      <w:rFonts w:ascii="Calibri Light" w:hAnsi="Calibri Light" w:cs="Times New Roman"/>
      <w:color w:val="2F5496"/>
      <w:kern w:val="2"/>
      <w:sz w:val="26"/>
      <w:szCs w:val="26"/>
      <w:lang w:eastAsia="zh-CN"/>
    </w:rPr>
  </w:style>
  <w:style w:type="character" w:customStyle="1" w:styleId="Heading4Char">
    <w:name w:val="Heading 4 Char"/>
    <w:basedOn w:val="a0"/>
    <w:link w:val="41"/>
    <w:uiPriority w:val="99"/>
    <w:semiHidden/>
    <w:qFormat/>
    <w:locked/>
    <w:rsid w:val="00BB026C"/>
    <w:rPr>
      <w:rFonts w:ascii="Calibri Light" w:hAnsi="Calibri Light" w:cs="Times New Roman"/>
      <w:i/>
      <w:color w:val="2E74B5"/>
      <w:kern w:val="2"/>
      <w:sz w:val="18"/>
      <w:lang w:eastAsia="zh-CN"/>
    </w:rPr>
  </w:style>
  <w:style w:type="character" w:customStyle="1" w:styleId="-">
    <w:name w:val="Интернет-ссылка"/>
    <w:basedOn w:val="a0"/>
    <w:uiPriority w:val="99"/>
    <w:rsid w:val="00920D08"/>
    <w:rPr>
      <w:rFonts w:cs="Times New Roman"/>
      <w:color w:val="0000FF"/>
      <w:u w:val="single"/>
    </w:rPr>
  </w:style>
  <w:style w:type="character" w:customStyle="1" w:styleId="a3">
    <w:name w:val="Основной текст Знак"/>
    <w:basedOn w:val="a0"/>
    <w:link w:val="a4"/>
    <w:uiPriority w:val="99"/>
    <w:qFormat/>
    <w:locked/>
    <w:rsid w:val="00920D08"/>
    <w:rPr>
      <w:rFonts w:ascii="Times New Roman" w:hAnsi="Times New Roman" w:cs="Times New Roman"/>
      <w:kern w:val="2"/>
      <w:sz w:val="21"/>
      <w:lang w:eastAsia="zh-CN"/>
    </w:rPr>
  </w:style>
  <w:style w:type="character" w:customStyle="1" w:styleId="UnresolvedMention">
    <w:name w:val="Unresolved Mention"/>
    <w:uiPriority w:val="99"/>
    <w:semiHidden/>
    <w:qFormat/>
    <w:rsid w:val="00677E7C"/>
    <w:rPr>
      <w:color w:val="605E5C"/>
      <w:shd w:val="clear" w:color="auto" w:fill="E1DFDD"/>
    </w:rPr>
  </w:style>
  <w:style w:type="character" w:customStyle="1" w:styleId="3">
    <w:name w:val="Оглавление (3)_"/>
    <w:link w:val="30"/>
    <w:uiPriority w:val="99"/>
    <w:qFormat/>
    <w:locked/>
    <w:rsid w:val="003E569A"/>
    <w:rPr>
      <w:sz w:val="19"/>
      <w:shd w:val="clear" w:color="auto" w:fill="FFFFFF"/>
    </w:rPr>
  </w:style>
  <w:style w:type="paragraph" w:customStyle="1" w:styleId="1">
    <w:name w:val="Заголовок1"/>
    <w:basedOn w:val="a"/>
    <w:next w:val="a4"/>
    <w:qFormat/>
    <w:rsid w:val="0051445A"/>
    <w:pPr>
      <w:keepNext/>
      <w:spacing w:before="240" w:after="120"/>
    </w:pPr>
    <w:rPr>
      <w:rFonts w:eastAsia="Noto Sans CJK SC" w:cs="Lohit Devanagari"/>
      <w:sz w:val="28"/>
      <w:szCs w:val="28"/>
    </w:rPr>
  </w:style>
  <w:style w:type="paragraph" w:styleId="a4">
    <w:name w:val="Body Text"/>
    <w:basedOn w:val="a"/>
    <w:link w:val="a3"/>
    <w:uiPriority w:val="99"/>
    <w:rsid w:val="00920D08"/>
    <w:pPr>
      <w:spacing w:after="120"/>
    </w:pPr>
    <w:rPr>
      <w:szCs w:val="21"/>
    </w:rPr>
  </w:style>
  <w:style w:type="paragraph" w:styleId="a5">
    <w:name w:val="List"/>
    <w:basedOn w:val="a4"/>
    <w:rsid w:val="0051445A"/>
    <w:rPr>
      <w:rFonts w:cs="Lohit Devanagari"/>
    </w:rPr>
  </w:style>
  <w:style w:type="paragraph" w:customStyle="1" w:styleId="10">
    <w:name w:val="Название объекта1"/>
    <w:basedOn w:val="a"/>
    <w:qFormat/>
    <w:rsid w:val="0051445A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6">
    <w:name w:val="index heading"/>
    <w:basedOn w:val="a"/>
    <w:qFormat/>
    <w:rsid w:val="0051445A"/>
    <w:pPr>
      <w:suppressLineNumbers/>
    </w:pPr>
    <w:rPr>
      <w:rFonts w:cs="Lohit Devanagari"/>
    </w:rPr>
  </w:style>
  <w:style w:type="paragraph" w:customStyle="1" w:styleId="WW-">
    <w:name w:val="WW-Базовый"/>
    <w:uiPriority w:val="99"/>
    <w:qFormat/>
    <w:rsid w:val="00920D08"/>
    <w:pPr>
      <w:widowControl w:val="0"/>
      <w:spacing w:line="252" w:lineRule="auto"/>
      <w:ind w:left="40" w:firstLine="480"/>
      <w:jc w:val="both"/>
    </w:pPr>
    <w:rPr>
      <w:rFonts w:ascii="Times New Roman" w:eastAsia="Times New Roman" w:hAnsi="Times New Roman"/>
      <w:kern w:val="2"/>
      <w:sz w:val="18"/>
      <w:szCs w:val="18"/>
      <w:lang w:eastAsia="zh-CN"/>
    </w:rPr>
  </w:style>
  <w:style w:type="paragraph" w:customStyle="1" w:styleId="12">
    <w:name w:val="Абзац списка1"/>
    <w:basedOn w:val="a"/>
    <w:uiPriority w:val="99"/>
    <w:qFormat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0">
    <w:name w:val="Основной текст 21"/>
    <w:basedOn w:val="a"/>
    <w:uiPriority w:val="99"/>
    <w:qFormat/>
    <w:rsid w:val="00920D08"/>
    <w:rPr>
      <w:b/>
      <w:bCs/>
      <w:sz w:val="32"/>
    </w:rPr>
  </w:style>
  <w:style w:type="paragraph" w:customStyle="1" w:styleId="13">
    <w:name w:val="Текст1"/>
    <w:basedOn w:val="a"/>
    <w:uiPriority w:val="99"/>
    <w:qFormat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qFormat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7">
    <w:name w:val="Для таблиц"/>
    <w:basedOn w:val="a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8">
    <w:name w:val="список с точками"/>
    <w:basedOn w:val="a"/>
    <w:uiPriority w:val="99"/>
    <w:qFormat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9">
    <w:name w:val="Стиль Светы"/>
    <w:basedOn w:val="a"/>
    <w:uiPriority w:val="99"/>
    <w:qFormat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a">
    <w:name w:val="Содержимое таблицы"/>
    <w:basedOn w:val="a"/>
    <w:uiPriority w:val="99"/>
    <w:qFormat/>
    <w:rsid w:val="00920D08"/>
    <w:pPr>
      <w:widowControl/>
      <w:suppressLineNumbers/>
    </w:pPr>
    <w:rPr>
      <w:rFonts w:ascii="Liberation Serif" w:hAnsi="Liberation Serif" w:cs="FreeSans"/>
    </w:rPr>
  </w:style>
  <w:style w:type="paragraph" w:customStyle="1" w:styleId="14">
    <w:name w:val="Основной текст1"/>
    <w:basedOn w:val="a"/>
    <w:uiPriority w:val="99"/>
    <w:qFormat/>
    <w:rsid w:val="00C110AF"/>
    <w:pPr>
      <w:widowControl/>
      <w:shd w:val="clear" w:color="auto" w:fill="FFFFFF"/>
      <w:tabs>
        <w:tab w:val="clear" w:pos="788"/>
      </w:tabs>
      <w:suppressAutoHyphens w:val="0"/>
      <w:spacing w:line="264" w:lineRule="exact"/>
      <w:ind w:left="0" w:hanging="520"/>
    </w:pPr>
    <w:rPr>
      <w:kern w:val="0"/>
      <w:sz w:val="20"/>
      <w:szCs w:val="20"/>
      <w:lang w:eastAsia="ru-RU"/>
    </w:rPr>
  </w:style>
  <w:style w:type="paragraph" w:styleId="ab">
    <w:name w:val="List Paragraph"/>
    <w:basedOn w:val="a"/>
    <w:link w:val="ac"/>
    <w:uiPriority w:val="34"/>
    <w:qFormat/>
    <w:rsid w:val="00C110AF"/>
    <w:pPr>
      <w:ind w:left="720"/>
      <w:contextualSpacing/>
    </w:pPr>
  </w:style>
  <w:style w:type="paragraph" w:customStyle="1" w:styleId="30">
    <w:name w:val="Оглавление (3)"/>
    <w:basedOn w:val="a"/>
    <w:link w:val="3"/>
    <w:uiPriority w:val="99"/>
    <w:qFormat/>
    <w:rsid w:val="003E569A"/>
    <w:pPr>
      <w:widowControl/>
      <w:shd w:val="clear" w:color="auto" w:fill="FFFFFF"/>
      <w:tabs>
        <w:tab w:val="clear" w:pos="788"/>
      </w:tabs>
      <w:suppressAutoHyphens w:val="0"/>
      <w:spacing w:before="120" w:after="120" w:line="240" w:lineRule="atLeast"/>
      <w:ind w:left="0" w:hanging="480"/>
      <w:jc w:val="left"/>
    </w:pPr>
    <w:rPr>
      <w:rFonts w:ascii="Calibri" w:eastAsia="Calibri" w:hAnsi="Calibri"/>
      <w:kern w:val="0"/>
      <w:sz w:val="19"/>
      <w:szCs w:val="20"/>
      <w:lang w:eastAsia="ru-RU"/>
    </w:rPr>
  </w:style>
  <w:style w:type="paragraph" w:customStyle="1" w:styleId="book-authors">
    <w:name w:val="book-authors"/>
    <w:basedOn w:val="a"/>
    <w:uiPriority w:val="99"/>
    <w:qFormat/>
    <w:rsid w:val="006F72C7"/>
    <w:pPr>
      <w:widowControl/>
      <w:tabs>
        <w:tab w:val="clear" w:pos="788"/>
      </w:tabs>
      <w:suppressAutoHyphens w:val="0"/>
      <w:spacing w:beforeAutospacing="1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paragraph" w:customStyle="1" w:styleId="msonormalcxspmiddle">
    <w:name w:val="msonormalcxspmiddle"/>
    <w:basedOn w:val="a"/>
    <w:uiPriority w:val="99"/>
    <w:qFormat/>
    <w:rsid w:val="00A0129F"/>
    <w:pPr>
      <w:widowControl/>
      <w:tabs>
        <w:tab w:val="clear" w:pos="788"/>
      </w:tabs>
      <w:suppressAutoHyphens w:val="0"/>
      <w:spacing w:beforeAutospacing="1" w:afterAutospacing="1" w:line="240" w:lineRule="auto"/>
      <w:ind w:left="0" w:firstLine="0"/>
      <w:jc w:val="left"/>
    </w:pPr>
    <w:rPr>
      <w:rFonts w:eastAsia="Calibri"/>
      <w:kern w:val="0"/>
      <w:sz w:val="24"/>
      <w:szCs w:val="24"/>
      <w:lang w:eastAsia="ru-RU"/>
    </w:rPr>
  </w:style>
  <w:style w:type="paragraph" w:customStyle="1" w:styleId="ad">
    <w:name w:val="Заголовок таблицы"/>
    <w:basedOn w:val="aa"/>
    <w:qFormat/>
    <w:rsid w:val="0051445A"/>
    <w:pPr>
      <w:jc w:val="center"/>
    </w:pPr>
    <w:rPr>
      <w:b/>
      <w:bCs/>
    </w:rPr>
  </w:style>
  <w:style w:type="table" w:styleId="ae">
    <w:name w:val="Table Grid"/>
    <w:basedOn w:val="a1"/>
    <w:uiPriority w:val="99"/>
    <w:rsid w:val="00920D08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Абзац списка Знак"/>
    <w:link w:val="ab"/>
    <w:uiPriority w:val="34"/>
    <w:locked/>
    <w:rsid w:val="002638E0"/>
    <w:rPr>
      <w:rFonts w:ascii="Times New Roman" w:eastAsia="Times New Roman" w:hAnsi="Times New Roman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9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blioclub.ru/index.php?page=publisher_red&amp;pub_id=1" TargetMode="External"/><Relationship Id="rId5" Type="http://schemas.openxmlformats.org/officeDocument/2006/relationships/hyperlink" Target="https://biblioclub.ru/index.php?page=author_red&amp;id=15680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6</Pages>
  <Words>1674</Words>
  <Characters>9543</Characters>
  <Application>Microsoft Office Word</Application>
  <DocSecurity>0</DocSecurity>
  <Lines>79</Lines>
  <Paragraphs>22</Paragraphs>
  <ScaleCrop>false</ScaleCrop>
  <Company>Wolfish Lair</Company>
  <LinksUpToDate>false</LinksUpToDate>
  <CharactersWithSpaces>11195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АВТОНОМНОЕ ОБРАЗОВАТЕЛЬНОЕ УЧРЕЖДЕНИЕ ВЫСШЕГО ОБРАЗОВАНИЯ </dc:title>
  <dc:subject/>
  <dc:creator>Наталья Борисовна Крюкова</dc:creator>
  <dc:description/>
  <cp:lastModifiedBy>Елена Александровна Кротенко</cp:lastModifiedBy>
  <cp:revision>43</cp:revision>
  <dcterms:created xsi:type="dcterms:W3CDTF">2021-08-07T16:22:00Z</dcterms:created>
  <dcterms:modified xsi:type="dcterms:W3CDTF">2023-10-19T11:42:00Z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